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2E57C4ED"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150C46">
        <w:rPr>
          <w:rFonts w:ascii="Times New Roman" w:hAnsi="Times New Roman"/>
          <w:b/>
          <w:sz w:val="24"/>
          <w:szCs w:val="24"/>
        </w:rPr>
        <w:t>Приложение № 1.2</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5CE7E9F7" w14:textId="480796E0" w:rsidR="001E7632" w:rsidRDefault="001E7632" w:rsidP="001E7632">
      <w:pPr>
        <w:suppressAutoHyphens/>
        <w:spacing w:after="0"/>
        <w:jc w:val="right"/>
        <w:rPr>
          <w:rFonts w:ascii="Times New Roman" w:hAnsi="Times New Roman"/>
          <w:bCs/>
          <w:i/>
          <w:sz w:val="24"/>
          <w:szCs w:val="24"/>
        </w:rPr>
      </w:pPr>
      <w:r w:rsidRPr="001E7632">
        <w:rPr>
          <w:rFonts w:ascii="Times New Roman" w:hAnsi="Times New Roman"/>
          <w:bCs/>
          <w:i/>
          <w:sz w:val="24"/>
          <w:szCs w:val="24"/>
        </w:rPr>
        <w:t>40.02.01 Право и организация социального обеспечения</w:t>
      </w:r>
    </w:p>
    <w:p w14:paraId="1073BF68" w14:textId="77777777" w:rsidR="001E7632" w:rsidRDefault="001E7632" w:rsidP="00BC1684">
      <w:pPr>
        <w:suppressAutoHyphens/>
        <w:spacing w:after="0"/>
        <w:jc w:val="center"/>
        <w:rPr>
          <w:rFonts w:ascii="Times New Roman" w:hAnsi="Times New Roman"/>
          <w:sz w:val="24"/>
          <w:szCs w:val="24"/>
        </w:rPr>
      </w:pPr>
    </w:p>
    <w:p w14:paraId="2C5B5BF3" w14:textId="7097F3E0"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BD2ADE">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600D958D" w:rsidR="004F372A" w:rsidRPr="004F372A" w:rsidRDefault="00150C46"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 xml:space="preserve"> ГБПОУ МО «Воскресенский колледж»</w:t>
            </w:r>
          </w:p>
        </w:tc>
      </w:tr>
      <w:tr w:rsidR="004F372A" w:rsidRPr="004F372A" w14:paraId="4B91786B" w14:textId="77777777" w:rsidTr="00BD2ADE">
        <w:tc>
          <w:tcPr>
            <w:tcW w:w="5528" w:type="dxa"/>
            <w:hideMark/>
          </w:tcPr>
          <w:p w14:paraId="67FC0D27" w14:textId="62A3680D" w:rsidR="004F372A" w:rsidRPr="004F372A" w:rsidRDefault="00150C46"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3367F590"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sidRPr="004F372A">
        <w:rPr>
          <w:rFonts w:ascii="Times New Roman" w:hAnsi="Times New Roman"/>
          <w:caps/>
          <w:sz w:val="24"/>
          <w:szCs w:val="24"/>
        </w:rPr>
        <w:t>БД.0</w:t>
      </w:r>
      <w:r w:rsidR="00F50F63">
        <w:rPr>
          <w:rFonts w:ascii="Times New Roman" w:hAnsi="Times New Roman"/>
          <w:caps/>
          <w:sz w:val="24"/>
          <w:szCs w:val="24"/>
        </w:rPr>
        <w:t>2</w:t>
      </w:r>
      <w:r w:rsidRPr="004F372A">
        <w:rPr>
          <w:rFonts w:ascii="Times New Roman" w:hAnsi="Times New Roman"/>
          <w:caps/>
          <w:sz w:val="24"/>
          <w:szCs w:val="24"/>
        </w:rPr>
        <w:t xml:space="preserve"> </w:t>
      </w:r>
      <w:r w:rsidR="00F50F63">
        <w:rPr>
          <w:rFonts w:ascii="Times New Roman" w:hAnsi="Times New Roman"/>
          <w:caps/>
          <w:sz w:val="24"/>
          <w:szCs w:val="24"/>
        </w:rPr>
        <w:t>ЛИТЕРАТУРА</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4E79993B"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Программа учебной дисциплины БД.0</w:t>
      </w:r>
      <w:r w:rsidR="00F50F63">
        <w:rPr>
          <w:rFonts w:ascii="Times New Roman" w:hAnsi="Times New Roman"/>
          <w:sz w:val="24"/>
          <w:szCs w:val="28"/>
        </w:rPr>
        <w:t>2</w:t>
      </w:r>
      <w:r w:rsidRPr="004F372A">
        <w:rPr>
          <w:rFonts w:ascii="Times New Roman" w:hAnsi="Times New Roman"/>
          <w:sz w:val="24"/>
          <w:szCs w:val="28"/>
        </w:rPr>
        <w:t xml:space="preserve"> </w:t>
      </w:r>
      <w:r w:rsidR="00F50F63">
        <w:rPr>
          <w:rFonts w:ascii="Times New Roman" w:hAnsi="Times New Roman"/>
          <w:sz w:val="24"/>
          <w:szCs w:val="28"/>
        </w:rPr>
        <w:t xml:space="preserve">Литература </w:t>
      </w:r>
      <w:r w:rsidRPr="004F372A">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1E7632" w:rsidRPr="001E7632">
        <w:rPr>
          <w:rFonts w:ascii="Times New Roman" w:hAnsi="Times New Roman"/>
          <w:sz w:val="24"/>
          <w:szCs w:val="24"/>
        </w:rPr>
        <w:t>40.02.01 Право и организация социального обеспечения</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BD2ADE">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BD2ADE">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BD2ADE">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BD2ADE">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BD2ADE">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BD2ADE">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BD2ADE">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BD2ADE">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BD2ADE">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BD2ADE">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BD2ADE">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BD2ADE">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BD2ADE">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BD2ADE">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BD2ADE">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BD2ADE">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BD2ADE">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BD2ADE">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BD2ADE">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BD2ADE">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BD2ADE">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BD2ADE">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BD2ADE">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BD2ADE">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BD2ADE">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BD2ADE">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BD2ADE">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BD2ADE">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BD2ADE">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BD2ADE">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BD2ADE">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BD2ADE">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BD2ADE">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BD2ADE">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BD2ADE">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BD2ADE">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BD2ADE">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BD2ADE">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BD2ADE">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BD2ADE">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BD2ADE">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BD2ADE">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BD2ADE">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BD2ADE">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BD2ADE">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BD2ADE">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2A7A6045" w:rsidR="004F372A" w:rsidRPr="004F372A" w:rsidRDefault="001E7632" w:rsidP="004F372A">
            <w:pPr>
              <w:suppressAutoHyphens/>
              <w:spacing w:after="0"/>
              <w:rPr>
                <w:rFonts w:ascii="Times New Roman" w:hAnsi="Times New Roman"/>
                <w:iCs/>
              </w:rPr>
            </w:pPr>
            <w:r>
              <w:rPr>
                <w:rFonts w:ascii="Times New Roman" w:hAnsi="Times New Roman"/>
                <w:iCs/>
              </w:rPr>
              <w:t>1</w:t>
            </w:r>
            <w:r w:rsidR="00150C46">
              <w:rPr>
                <w:rFonts w:ascii="Times New Roman" w:hAnsi="Times New Roman"/>
                <w:iCs/>
              </w:rPr>
              <w:t>65</w:t>
            </w:r>
          </w:p>
        </w:tc>
      </w:tr>
      <w:tr w:rsidR="004F372A" w:rsidRPr="004F372A" w14:paraId="09092330" w14:textId="77777777" w:rsidTr="00BD2ADE">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BD2ADE">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4ABBB8E1" w:rsidR="004F372A" w:rsidRPr="004F372A" w:rsidRDefault="00150C46" w:rsidP="004F372A">
            <w:pPr>
              <w:suppressAutoHyphens/>
              <w:spacing w:after="0"/>
              <w:rPr>
                <w:rFonts w:ascii="Times New Roman" w:hAnsi="Times New Roman"/>
                <w:iCs/>
              </w:rPr>
            </w:pPr>
            <w:r>
              <w:rPr>
                <w:rFonts w:ascii="Times New Roman" w:hAnsi="Times New Roman"/>
                <w:iCs/>
              </w:rPr>
              <w:t>68</w:t>
            </w:r>
          </w:p>
        </w:tc>
      </w:tr>
      <w:tr w:rsidR="004F372A" w:rsidRPr="004F372A" w14:paraId="718B4AA6" w14:textId="77777777" w:rsidTr="00BD2ADE">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74150385" w:rsidR="004F372A" w:rsidRPr="004F372A" w:rsidRDefault="00DC1F79" w:rsidP="004F372A">
            <w:pPr>
              <w:suppressAutoHyphens/>
              <w:spacing w:after="0"/>
              <w:rPr>
                <w:rFonts w:ascii="Times New Roman" w:hAnsi="Times New Roman"/>
                <w:iCs/>
              </w:rPr>
            </w:pPr>
            <w:r>
              <w:rPr>
                <w:rFonts w:ascii="Times New Roman" w:hAnsi="Times New Roman"/>
                <w:iCs/>
              </w:rPr>
              <w:t>40</w:t>
            </w:r>
          </w:p>
        </w:tc>
      </w:tr>
      <w:tr w:rsidR="004F372A" w:rsidRPr="004F372A" w14:paraId="655EDAB1" w14:textId="77777777" w:rsidTr="00BD2ADE">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4AA04545" w:rsidR="004F372A" w:rsidRPr="004F372A" w:rsidRDefault="00150C46" w:rsidP="004F372A">
            <w:pPr>
              <w:suppressAutoHyphens/>
              <w:spacing w:after="0"/>
              <w:rPr>
                <w:rFonts w:ascii="Times New Roman" w:hAnsi="Times New Roman"/>
                <w:iCs/>
              </w:rPr>
            </w:pPr>
            <w:r>
              <w:rPr>
                <w:rFonts w:ascii="Times New Roman" w:hAnsi="Times New Roman"/>
                <w:iCs/>
              </w:rPr>
              <w:t>55</w:t>
            </w:r>
          </w:p>
        </w:tc>
      </w:tr>
      <w:tr w:rsidR="004F372A" w:rsidRPr="004F372A" w14:paraId="107E5DE5" w14:textId="77777777" w:rsidTr="00BD2ADE">
        <w:trPr>
          <w:trHeight w:val="331"/>
        </w:trPr>
        <w:tc>
          <w:tcPr>
            <w:tcW w:w="3685" w:type="pct"/>
            <w:vAlign w:val="center"/>
          </w:tcPr>
          <w:p w14:paraId="02F8AD0B" w14:textId="1DDE90D5"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w:t>
            </w:r>
            <w:r w:rsidR="00F50F63">
              <w:rPr>
                <w:rFonts w:ascii="Times New Roman" w:hAnsi="Times New Roman"/>
                <w:b/>
                <w:iCs/>
              </w:rPr>
              <w:t xml:space="preserve"> дифференцированного зачета</w:t>
            </w:r>
          </w:p>
        </w:tc>
        <w:tc>
          <w:tcPr>
            <w:tcW w:w="1315" w:type="pct"/>
            <w:vAlign w:val="center"/>
          </w:tcPr>
          <w:p w14:paraId="19133253" w14:textId="5596D533" w:rsidR="004F372A" w:rsidRPr="004F372A" w:rsidRDefault="00150C46" w:rsidP="004F372A">
            <w:pPr>
              <w:suppressAutoHyphens/>
              <w:spacing w:after="0"/>
              <w:rPr>
                <w:rFonts w:ascii="Times New Roman" w:hAnsi="Times New Roman"/>
                <w:iCs/>
              </w:rPr>
            </w:pPr>
            <w:r>
              <w:rPr>
                <w:rFonts w:ascii="Times New Roman" w:hAnsi="Times New Roman"/>
                <w:iCs/>
              </w:rPr>
              <w:t>2</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3B22EB2D"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000B13A1" w:rsidRPr="000B13A1">
        <w:rPr>
          <w:rFonts w:ascii="Times New Roman" w:hAnsi="Times New Roman"/>
          <w:b/>
          <w:bCs/>
          <w:iCs/>
          <w:sz w:val="24"/>
          <w:szCs w:val="24"/>
        </w:rPr>
        <w:t>БД.02 Литература</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2"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186893A2"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Тема 1.1.</w:t>
            </w:r>
          </w:p>
          <w:p w14:paraId="7EF471CF"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Русская литература</w:t>
            </w:r>
          </w:p>
          <w:p w14:paraId="02BF08BD"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первой половины XIX</w:t>
            </w:r>
          </w:p>
          <w:p w14:paraId="7D24C920" w14:textId="75BEFBEB" w:rsidR="00620259" w:rsidRPr="00620259"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века</w:t>
            </w: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3C8B8FE0"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r w:rsidR="00DC5563">
              <w:rPr>
                <w:rFonts w:ascii="Times New Roman" w:hAnsi="Times New Roman"/>
                <w:sz w:val="24"/>
                <w:szCs w:val="24"/>
              </w:rPr>
              <w:t>+2пр</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4466D276" w14:textId="381EFB59"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Историко-культурный процесс и периодизация русской литературы.</w:t>
            </w:r>
          </w:p>
          <w:p w14:paraId="37A4D149"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Взаимодействие русской и западноевропейской литературы в XIX веке.</w:t>
            </w:r>
          </w:p>
          <w:p w14:paraId="48FD9DE2"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Самобытность русской литературы. Романтизм – ведущее направление</w:t>
            </w:r>
          </w:p>
          <w:p w14:paraId="392A59B2" w14:textId="449EC211" w:rsidR="008040DF" w:rsidRPr="00620259"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русской литературы 1-й половины XIX века.</w:t>
            </w:r>
          </w:p>
          <w:p w14:paraId="25A4B37F" w14:textId="2CC5253F" w:rsidR="008040DF" w:rsidRPr="00620259" w:rsidRDefault="008040DF" w:rsidP="003166C3">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52DB1EBD" w14:textId="49A755DD" w:rsidR="00620259"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историко-культурных процессов русской литературы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FC4C36">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5F0D183" w14:textId="5A4F6658" w:rsidR="00FC4C36"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конспектов на тему «Романтизм», «Реализм»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495EFC49" w14:textId="77777777" w:rsidR="00FC4C36"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5344C498" w14:textId="5C552450" w:rsidR="00493B8B" w:rsidRPr="00620259"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А.С. Пушкина</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78EE8F48"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493B8B">
              <w:rPr>
                <w:rFonts w:ascii="Times New Roman" w:hAnsi="Times New Roman"/>
                <w:sz w:val="24"/>
                <w:szCs w:val="24"/>
              </w:rPr>
              <w:t>+</w:t>
            </w:r>
            <w:r>
              <w:rPr>
                <w:rFonts w:ascii="Times New Roman" w:hAnsi="Times New Roman"/>
                <w:sz w:val="24"/>
                <w:szCs w:val="24"/>
              </w:rPr>
              <w:t>2</w:t>
            </w:r>
            <w:r w:rsidR="00493B8B">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8123288" w14:textId="062DA67F" w:rsidR="00FC4C36" w:rsidRPr="00FC4C36"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Жизненный и творческий путь А.С.Пушкина.</w:t>
            </w:r>
          </w:p>
          <w:p w14:paraId="0A13BB6D" w14:textId="7D2956B5" w:rsidR="00493B8B"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Основные темы и мотивы лирики А.С.Пушкина. Поэма «Медный всадник».</w:t>
            </w:r>
          </w:p>
        </w:tc>
        <w:tc>
          <w:tcPr>
            <w:tcW w:w="0" w:type="auto"/>
            <w:tcBorders>
              <w:left w:val="single" w:sz="4" w:space="0" w:color="auto"/>
              <w:right w:val="single" w:sz="4" w:space="0" w:color="auto"/>
            </w:tcBorders>
            <w:vAlign w:val="center"/>
          </w:tcPr>
          <w:p w14:paraId="320A0377" w14:textId="73B57980"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58B6D3F7"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34AEF451" w14:textId="671B4823" w:rsid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поэта и поэзии в творчестве А.С. Пушкина (сравнительный анализ стихотворений)</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7300EE7E" w:rsidR="00FC4C36" w:rsidRPr="00493B8B" w:rsidRDefault="00493B8B" w:rsidP="00FC4C36">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 xml:space="preserve">докладов: </w:t>
            </w:r>
            <w:r w:rsidR="00FC4C36">
              <w:rPr>
                <w:rFonts w:ascii="Times New Roman" w:hAnsi="Times New Roman"/>
                <w:bCs/>
                <w:iCs/>
                <w:sz w:val="24"/>
                <w:szCs w:val="24"/>
              </w:rPr>
              <w:t>«Особенности лирики А.С. Пушкина»</w:t>
            </w:r>
          </w:p>
          <w:p w14:paraId="475D55E1" w14:textId="20591A8C" w:rsidR="00493B8B" w:rsidRPr="00493B8B" w:rsidRDefault="00493B8B" w:rsidP="009D6582">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61C9D3F5" w14:textId="77777777" w:rsidR="00BD179F"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0A6E111E" w14:textId="5EFE6DDE" w:rsidR="009D6582" w:rsidRPr="000F7CBD"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М.Ю. Лермонтова</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7FC6DF6B"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9D6582">
              <w:rPr>
                <w:rFonts w:ascii="Times New Roman" w:hAnsi="Times New Roman"/>
                <w:sz w:val="24"/>
                <w:szCs w:val="24"/>
              </w:rPr>
              <w:t>+</w:t>
            </w:r>
            <w:r>
              <w:rPr>
                <w:rFonts w:ascii="Times New Roman" w:hAnsi="Times New Roman"/>
                <w:sz w:val="24"/>
                <w:szCs w:val="24"/>
              </w:rPr>
              <w:t>2</w:t>
            </w:r>
            <w:r w:rsidR="009D6582">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4457B61" w14:textId="0C38F51C" w:rsidR="00BD179F" w:rsidRPr="00BD179F"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Жизненный и творческий путь М.Ю. Лермонтова.</w:t>
            </w:r>
          </w:p>
          <w:p w14:paraId="6C6EE183" w14:textId="489AE26C" w:rsidR="009D6582" w:rsidRPr="00493B8B"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Основные темы и мотивы лирики М.Ю. Лермонтова</w:t>
            </w:r>
          </w:p>
        </w:tc>
        <w:tc>
          <w:tcPr>
            <w:tcW w:w="0" w:type="auto"/>
            <w:tcBorders>
              <w:left w:val="single" w:sz="4" w:space="0" w:color="auto"/>
              <w:right w:val="single" w:sz="4" w:space="0" w:color="auto"/>
            </w:tcBorders>
            <w:vAlign w:val="center"/>
          </w:tcPr>
          <w:p w14:paraId="74CE5280" w14:textId="4933183D"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4E4F1E49"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488058F8" w:rsidR="009D6582" w:rsidRP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одиночества в лирике М.Ю. Лермонтова (сравнительный анализ стихотворений)</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25EB47A3"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 xml:space="preserve">докладов </w:t>
            </w:r>
            <w:r w:rsidR="00595033">
              <w:rPr>
                <w:rFonts w:ascii="Times New Roman" w:hAnsi="Times New Roman"/>
                <w:bCs/>
                <w:iCs/>
                <w:sz w:val="24"/>
                <w:szCs w:val="24"/>
              </w:rPr>
              <w:t>«Жизнь и творчество М.Ю. Лермонтова</w:t>
            </w:r>
            <w:r w:rsidRPr="009D6582">
              <w:rPr>
                <w:rFonts w:ascii="Times New Roman" w:hAnsi="Times New Roman"/>
                <w:bCs/>
                <w:iCs/>
                <w:sz w:val="24"/>
                <w:szCs w:val="24"/>
              </w:rPr>
              <w:t>»</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2"/>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14"/>
        <w:gridCol w:w="2876"/>
        <w:gridCol w:w="2648"/>
      </w:tblGrid>
      <w:tr w:rsidR="005A7534" w:rsidRPr="00620259" w14:paraId="1B602E01" w14:textId="77777777" w:rsidTr="00C504A4">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475526A7" w:rsidR="00371536" w:rsidRPr="00620259" w:rsidRDefault="00595033" w:rsidP="00C504A4">
            <w:pPr>
              <w:suppressAutoHyphens/>
              <w:spacing w:after="0" w:line="240" w:lineRule="auto"/>
              <w:rPr>
                <w:rFonts w:ascii="Times New Roman" w:hAnsi="Times New Roman"/>
                <w:b/>
                <w:bCs/>
                <w:sz w:val="24"/>
                <w:szCs w:val="24"/>
              </w:rPr>
            </w:pPr>
            <w:r>
              <w:rPr>
                <w:rFonts w:ascii="Times New Roman" w:hAnsi="Times New Roman"/>
                <w:b/>
                <w:bCs/>
                <w:sz w:val="24"/>
                <w:szCs w:val="24"/>
              </w:rPr>
              <w:t>Жизнь и творчество Н.В. Гоголя</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6799EA93"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56FA62A1" w14:textId="05CC310F" w:rsidR="00595033" w:rsidRPr="00595033"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Значение творчества Н.В. Гоголя в русской литературе.</w:t>
            </w:r>
          </w:p>
          <w:p w14:paraId="46CA4592" w14:textId="5EA69A2C" w:rsidR="00371536" w:rsidRPr="00620259"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Повесть «Портрет» Н.В. Гоголя.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3796C719" w:rsidR="00371536" w:rsidRPr="00620259" w:rsidRDefault="001E7632"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262F0F4"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7F23E24" w14:textId="20952EE4"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«Маленького человека» в произведениях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595033">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5574A0" w14:textId="0A579910"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«Мотивы творчества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C504A4">
        <w:trPr>
          <w:trHeight w:val="349"/>
        </w:trPr>
        <w:tc>
          <w:tcPr>
            <w:tcW w:w="0" w:type="auto"/>
            <w:vMerge w:val="restart"/>
            <w:tcBorders>
              <w:top w:val="single" w:sz="4" w:space="0" w:color="auto"/>
              <w:left w:val="single" w:sz="4" w:space="0" w:color="auto"/>
              <w:right w:val="single" w:sz="4" w:space="0" w:color="auto"/>
            </w:tcBorders>
            <w:vAlign w:val="center"/>
          </w:tcPr>
          <w:p w14:paraId="4787E5D9" w14:textId="50F0F5DC"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Тема</w:t>
            </w:r>
            <w:r>
              <w:rPr>
                <w:rFonts w:ascii="Times New Roman" w:hAnsi="Times New Roman"/>
                <w:b/>
                <w:bCs/>
                <w:sz w:val="24"/>
                <w:szCs w:val="24"/>
              </w:rPr>
              <w:t xml:space="preserve"> </w:t>
            </w:r>
            <w:r w:rsidRPr="00595033">
              <w:rPr>
                <w:rFonts w:ascii="Times New Roman" w:hAnsi="Times New Roman"/>
                <w:b/>
                <w:bCs/>
                <w:sz w:val="24"/>
                <w:szCs w:val="24"/>
              </w:rPr>
              <w:t>2.</w:t>
            </w:r>
          </w:p>
          <w:p w14:paraId="43898D93" w14:textId="77777777"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Русская литература</w:t>
            </w:r>
          </w:p>
          <w:p w14:paraId="6F1ABFDF" w14:textId="02DF6BAE" w:rsidR="00371536" w:rsidRPr="00620259"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второй половины XIX</w:t>
            </w:r>
            <w:r>
              <w:rPr>
                <w:rFonts w:ascii="Times New Roman" w:hAnsi="Times New Roman"/>
                <w:b/>
                <w:bCs/>
                <w:sz w:val="24"/>
                <w:szCs w:val="24"/>
              </w:rPr>
              <w:t xml:space="preserve"> века</w:t>
            </w:r>
          </w:p>
        </w:tc>
        <w:tc>
          <w:tcPr>
            <w:tcW w:w="2215"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3F6C4A45"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C504A4">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453909" w14:textId="6D137404" w:rsidR="00371536" w:rsidRDefault="00595033" w:rsidP="00C504A4">
            <w:pPr>
              <w:suppressAutoHyphens/>
              <w:spacing w:after="0" w:line="240" w:lineRule="auto"/>
              <w:jc w:val="both"/>
              <w:rPr>
                <w:rFonts w:ascii="Times New Roman" w:hAnsi="Times New Roman"/>
                <w:bCs/>
                <w:iCs/>
                <w:sz w:val="24"/>
                <w:szCs w:val="24"/>
              </w:rPr>
            </w:pPr>
            <w:r w:rsidRPr="00595033">
              <w:rPr>
                <w:rFonts w:ascii="Times New Roman" w:hAnsi="Times New Roman"/>
                <w:bCs/>
                <w:iCs/>
                <w:sz w:val="24"/>
                <w:szCs w:val="24"/>
              </w:rPr>
              <w:t>Культурно-историческое развитие России середины XIX века, отражение его в литературном процессе. Феномен русской литературы. Жизнеутверждающий и критический реализм.</w:t>
            </w:r>
          </w:p>
        </w:tc>
        <w:tc>
          <w:tcPr>
            <w:tcW w:w="0" w:type="auto"/>
            <w:tcBorders>
              <w:left w:val="single" w:sz="4" w:space="0" w:color="auto"/>
              <w:right w:val="single" w:sz="4" w:space="0" w:color="auto"/>
            </w:tcBorders>
            <w:vAlign w:val="center"/>
          </w:tcPr>
          <w:p w14:paraId="67A9F046" w14:textId="59137810"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C504A4">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0D6BF681"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C504A4">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4251D7" w14:textId="26B70797" w:rsidR="00371536"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Сравнительный анализ литературных процессов первой и второй половины </w:t>
            </w:r>
            <w:r w:rsidRPr="00595033">
              <w:rPr>
                <w:rFonts w:ascii="Times New Roman" w:hAnsi="Times New Roman"/>
                <w:bCs/>
                <w:iCs/>
                <w:sz w:val="24"/>
                <w:szCs w:val="24"/>
              </w:rPr>
              <w:t xml:space="preserve"> 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C504A4">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C504A4">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4E9C54" w14:textId="496F9A42" w:rsidR="00371536" w:rsidRPr="00493B8B"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Составление конспекта «Критический реализм в литературе второй половины </w:t>
            </w:r>
            <w:r w:rsidRPr="00595033">
              <w:rPr>
                <w:rFonts w:ascii="Times New Roman" w:hAnsi="Times New Roman"/>
                <w:bCs/>
                <w:iCs/>
                <w:sz w:val="24"/>
                <w:szCs w:val="24"/>
              </w:rPr>
              <w:t>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C504A4">
        <w:trPr>
          <w:trHeight w:val="50"/>
        </w:trPr>
        <w:tc>
          <w:tcPr>
            <w:tcW w:w="0" w:type="auto"/>
            <w:vMerge w:val="restart"/>
            <w:tcBorders>
              <w:left w:val="single" w:sz="4" w:space="0" w:color="auto"/>
              <w:right w:val="single" w:sz="4" w:space="0" w:color="auto"/>
            </w:tcBorders>
            <w:vAlign w:val="center"/>
          </w:tcPr>
          <w:p w14:paraId="34A5AE23" w14:textId="77777777" w:rsidR="00A755CE"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 xml:space="preserve">Тема 2.1 Жизнь и творчество </w:t>
            </w:r>
          </w:p>
          <w:p w14:paraId="784230F0" w14:textId="645BE679" w:rsidR="00371536" w:rsidRPr="000F7CBD"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А.Н. Островского</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700CB8CF"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A755CE" w:rsidRPr="00620259" w14:paraId="3D0637B1" w14:textId="77777777" w:rsidTr="00C504A4">
        <w:trPr>
          <w:trHeight w:val="46"/>
        </w:trPr>
        <w:tc>
          <w:tcPr>
            <w:tcW w:w="0" w:type="auto"/>
            <w:vMerge/>
            <w:tcBorders>
              <w:left w:val="single" w:sz="4" w:space="0" w:color="auto"/>
              <w:right w:val="single" w:sz="4" w:space="0" w:color="auto"/>
            </w:tcBorders>
            <w:vAlign w:val="center"/>
          </w:tcPr>
          <w:p w14:paraId="5CE7B84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FBD138F" w14:textId="77777777" w:rsidR="00A755CE" w:rsidRDefault="00A755CE" w:rsidP="00A755CE">
            <w:pPr>
              <w:suppressAutoHyphens/>
              <w:spacing w:after="0" w:line="240" w:lineRule="auto"/>
              <w:jc w:val="both"/>
              <w:rPr>
                <w:rFonts w:ascii="Times New Roman" w:hAnsi="Times New Roman"/>
                <w:color w:val="181717"/>
                <w:sz w:val="24"/>
                <w:szCs w:val="24"/>
              </w:rPr>
            </w:pPr>
            <w:r w:rsidRPr="00845669">
              <w:rPr>
                <w:rFonts w:ascii="Times New Roman" w:hAnsi="Times New Roman"/>
                <w:color w:val="181717"/>
                <w:sz w:val="24"/>
                <w:szCs w:val="24"/>
              </w:rPr>
              <w:t xml:space="preserve">Социально-культурная новизна драматургии </w:t>
            </w:r>
          </w:p>
          <w:p w14:paraId="661E548D" w14:textId="4CF21FDC" w:rsidR="00A755CE" w:rsidRPr="00493B8B" w:rsidRDefault="00A755CE"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А.Н. Островского. Драма</w:t>
            </w:r>
            <w:r>
              <w:rPr>
                <w:rFonts w:ascii="Times New Roman" w:hAnsi="Times New Roman"/>
                <w:color w:val="181717"/>
                <w:sz w:val="24"/>
                <w:szCs w:val="24"/>
              </w:rPr>
              <w:t xml:space="preserve"> </w:t>
            </w:r>
            <w:r w:rsidRPr="00845669">
              <w:rPr>
                <w:rFonts w:ascii="Times New Roman" w:hAnsi="Times New Roman"/>
                <w:color w:val="181717"/>
                <w:sz w:val="24"/>
                <w:szCs w:val="24"/>
              </w:rPr>
              <w:t>«Гроза».</w:t>
            </w:r>
          </w:p>
        </w:tc>
        <w:tc>
          <w:tcPr>
            <w:tcW w:w="0" w:type="auto"/>
            <w:tcBorders>
              <w:left w:val="single" w:sz="4" w:space="0" w:color="auto"/>
              <w:right w:val="single" w:sz="4" w:space="0" w:color="auto"/>
            </w:tcBorders>
            <w:vAlign w:val="center"/>
          </w:tcPr>
          <w:p w14:paraId="349E850F" w14:textId="2681C33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063502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10C9392" w14:textId="77777777" w:rsidTr="00C504A4">
        <w:trPr>
          <w:trHeight w:val="46"/>
        </w:trPr>
        <w:tc>
          <w:tcPr>
            <w:tcW w:w="0" w:type="auto"/>
            <w:vMerge/>
            <w:tcBorders>
              <w:left w:val="single" w:sz="4" w:space="0" w:color="auto"/>
              <w:right w:val="single" w:sz="4" w:space="0" w:color="auto"/>
            </w:tcBorders>
            <w:vAlign w:val="center"/>
          </w:tcPr>
          <w:p w14:paraId="32934723"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295634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567D2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09D19A" w14:textId="77777777" w:rsidTr="00C504A4">
        <w:trPr>
          <w:trHeight w:val="46"/>
        </w:trPr>
        <w:tc>
          <w:tcPr>
            <w:tcW w:w="0" w:type="auto"/>
            <w:vMerge/>
            <w:tcBorders>
              <w:left w:val="single" w:sz="4" w:space="0" w:color="auto"/>
              <w:right w:val="single" w:sz="4" w:space="0" w:color="auto"/>
            </w:tcBorders>
            <w:vAlign w:val="center"/>
          </w:tcPr>
          <w:p w14:paraId="7A85FD4F"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0EF15AB2"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старшего и младшего поколения в пьесе «Гроза»</w:t>
            </w:r>
          </w:p>
        </w:tc>
        <w:tc>
          <w:tcPr>
            <w:tcW w:w="0" w:type="auto"/>
            <w:vMerge/>
            <w:tcBorders>
              <w:left w:val="single" w:sz="4" w:space="0" w:color="auto"/>
              <w:right w:val="single" w:sz="4" w:space="0" w:color="auto"/>
            </w:tcBorders>
            <w:vAlign w:val="center"/>
          </w:tcPr>
          <w:p w14:paraId="05CD690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03D39CD" w14:textId="77777777" w:rsidTr="00C504A4">
        <w:trPr>
          <w:trHeight w:val="46"/>
        </w:trPr>
        <w:tc>
          <w:tcPr>
            <w:tcW w:w="0" w:type="auto"/>
            <w:vMerge/>
            <w:tcBorders>
              <w:left w:val="single" w:sz="4" w:space="0" w:color="auto"/>
              <w:right w:val="single" w:sz="4" w:space="0" w:color="auto"/>
            </w:tcBorders>
            <w:vAlign w:val="center"/>
          </w:tcPr>
          <w:p w14:paraId="79BAB282"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A0E9DAE" w14:textId="77777777" w:rsidTr="00C504A4">
        <w:trPr>
          <w:trHeight w:val="46"/>
        </w:trPr>
        <w:tc>
          <w:tcPr>
            <w:tcW w:w="0" w:type="auto"/>
            <w:vMerge/>
            <w:tcBorders>
              <w:left w:val="single" w:sz="4" w:space="0" w:color="auto"/>
              <w:right w:val="single" w:sz="4" w:space="0" w:color="auto"/>
            </w:tcBorders>
            <w:vAlign w:val="center"/>
          </w:tcPr>
          <w:p w14:paraId="47DF1B2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285E8" w14:textId="5352AAF1"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00680894">
              <w:rPr>
                <w:rFonts w:ascii="Times New Roman" w:hAnsi="Times New Roman"/>
                <w:bCs/>
                <w:iCs/>
                <w:sz w:val="24"/>
                <w:szCs w:val="24"/>
              </w:rPr>
              <w:t xml:space="preserve"> доклада на тему «Жизнь и творчество А.Н. Островского»</w:t>
            </w:r>
          </w:p>
        </w:tc>
        <w:tc>
          <w:tcPr>
            <w:tcW w:w="0" w:type="auto"/>
            <w:vMerge/>
            <w:tcBorders>
              <w:left w:val="single" w:sz="4" w:space="0" w:color="auto"/>
              <w:right w:val="single" w:sz="4" w:space="0" w:color="auto"/>
            </w:tcBorders>
            <w:vAlign w:val="center"/>
          </w:tcPr>
          <w:p w14:paraId="2878077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B3D53A7" w14:textId="77777777" w:rsidTr="00C504A4">
        <w:trPr>
          <w:trHeight w:val="50"/>
        </w:trPr>
        <w:tc>
          <w:tcPr>
            <w:tcW w:w="0" w:type="auto"/>
            <w:vMerge w:val="restart"/>
            <w:tcBorders>
              <w:left w:val="single" w:sz="4" w:space="0" w:color="auto"/>
              <w:right w:val="single" w:sz="4" w:space="0" w:color="auto"/>
            </w:tcBorders>
            <w:vAlign w:val="center"/>
          </w:tcPr>
          <w:p w14:paraId="6BFCE491"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Тема 2.2</w:t>
            </w:r>
          </w:p>
          <w:p w14:paraId="0DE82ABC" w14:textId="559DA271"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Гончарова</w:t>
            </w:r>
          </w:p>
        </w:tc>
        <w:tc>
          <w:tcPr>
            <w:tcW w:w="2215" w:type="pct"/>
            <w:tcBorders>
              <w:top w:val="single" w:sz="4" w:space="0" w:color="auto"/>
              <w:left w:val="single" w:sz="4" w:space="0" w:color="auto"/>
              <w:bottom w:val="single" w:sz="4" w:space="0" w:color="auto"/>
              <w:right w:val="single" w:sz="4" w:space="0" w:color="auto"/>
            </w:tcBorders>
          </w:tcPr>
          <w:p w14:paraId="1EBC217A" w14:textId="71C74C29"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6AC1BA4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6C67029"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A755CE" w:rsidRPr="00620259" w14:paraId="418DA2A6" w14:textId="77777777" w:rsidTr="00C504A4">
        <w:trPr>
          <w:trHeight w:val="46"/>
        </w:trPr>
        <w:tc>
          <w:tcPr>
            <w:tcW w:w="0" w:type="auto"/>
            <w:vMerge/>
            <w:tcBorders>
              <w:left w:val="single" w:sz="4" w:space="0" w:color="auto"/>
              <w:right w:val="single" w:sz="4" w:space="0" w:color="auto"/>
            </w:tcBorders>
            <w:vAlign w:val="center"/>
          </w:tcPr>
          <w:p w14:paraId="7C515681"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70837B" w14:textId="56F2434D" w:rsidR="00A755CE" w:rsidRPr="005F3033"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И.А. Гончарова. История романа «Обломов».</w:t>
            </w:r>
          </w:p>
        </w:tc>
        <w:tc>
          <w:tcPr>
            <w:tcW w:w="0" w:type="auto"/>
            <w:tcBorders>
              <w:left w:val="single" w:sz="4" w:space="0" w:color="auto"/>
              <w:right w:val="single" w:sz="4" w:space="0" w:color="auto"/>
            </w:tcBorders>
            <w:vAlign w:val="center"/>
          </w:tcPr>
          <w:p w14:paraId="1270DFD3" w14:textId="3559E25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F4768D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5B4DADB" w14:textId="77777777" w:rsidTr="00C504A4">
        <w:trPr>
          <w:trHeight w:val="46"/>
        </w:trPr>
        <w:tc>
          <w:tcPr>
            <w:tcW w:w="0" w:type="auto"/>
            <w:vMerge/>
            <w:tcBorders>
              <w:left w:val="single" w:sz="4" w:space="0" w:color="auto"/>
              <w:right w:val="single" w:sz="4" w:space="0" w:color="auto"/>
            </w:tcBorders>
            <w:vAlign w:val="center"/>
          </w:tcPr>
          <w:p w14:paraId="71A58A07"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AD1292" w14:textId="4245F76E"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4115968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3699CE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803BCB" w14:textId="77777777" w:rsidTr="00C504A4">
        <w:trPr>
          <w:trHeight w:val="46"/>
        </w:trPr>
        <w:tc>
          <w:tcPr>
            <w:tcW w:w="0" w:type="auto"/>
            <w:vMerge/>
            <w:tcBorders>
              <w:left w:val="single" w:sz="4" w:space="0" w:color="auto"/>
              <w:right w:val="single" w:sz="4" w:space="0" w:color="auto"/>
            </w:tcBorders>
            <w:vAlign w:val="center"/>
          </w:tcPr>
          <w:p w14:paraId="063CB8FC"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916294" w14:textId="099AD903"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образа Ильи Обломова</w:t>
            </w:r>
          </w:p>
        </w:tc>
        <w:tc>
          <w:tcPr>
            <w:tcW w:w="0" w:type="auto"/>
            <w:vMerge/>
            <w:tcBorders>
              <w:left w:val="single" w:sz="4" w:space="0" w:color="auto"/>
              <w:right w:val="single" w:sz="4" w:space="0" w:color="auto"/>
            </w:tcBorders>
            <w:vAlign w:val="center"/>
          </w:tcPr>
          <w:p w14:paraId="7E7FA9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537847F" w14:textId="77777777" w:rsidTr="00C504A4">
        <w:trPr>
          <w:trHeight w:val="46"/>
        </w:trPr>
        <w:tc>
          <w:tcPr>
            <w:tcW w:w="0" w:type="auto"/>
            <w:vMerge/>
            <w:tcBorders>
              <w:left w:val="single" w:sz="4" w:space="0" w:color="auto"/>
              <w:right w:val="single" w:sz="4" w:space="0" w:color="auto"/>
            </w:tcBorders>
            <w:vAlign w:val="center"/>
          </w:tcPr>
          <w:p w14:paraId="45828FA6"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CDA6ED" w14:textId="70967200"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03DC23D" w14:textId="77777777" w:rsidTr="00C504A4">
        <w:trPr>
          <w:trHeight w:val="46"/>
        </w:trPr>
        <w:tc>
          <w:tcPr>
            <w:tcW w:w="0" w:type="auto"/>
            <w:vMerge/>
            <w:tcBorders>
              <w:left w:val="single" w:sz="4" w:space="0" w:color="auto"/>
              <w:right w:val="single" w:sz="4" w:space="0" w:color="auto"/>
            </w:tcBorders>
            <w:vAlign w:val="center"/>
          </w:tcPr>
          <w:p w14:paraId="325714D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C85779" w14:textId="3DB50EBD"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на тему «Жизнь и творчество И.А. Гончарова»</w:t>
            </w:r>
          </w:p>
        </w:tc>
        <w:tc>
          <w:tcPr>
            <w:tcW w:w="0" w:type="auto"/>
            <w:vMerge/>
            <w:tcBorders>
              <w:left w:val="single" w:sz="4" w:space="0" w:color="auto"/>
              <w:right w:val="single" w:sz="4" w:space="0" w:color="auto"/>
            </w:tcBorders>
            <w:vAlign w:val="center"/>
          </w:tcPr>
          <w:p w14:paraId="0DD09A1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1CDD23" w14:textId="77777777" w:rsidTr="00C504A4">
        <w:trPr>
          <w:trHeight w:val="185"/>
        </w:trPr>
        <w:tc>
          <w:tcPr>
            <w:tcW w:w="0" w:type="auto"/>
            <w:vMerge w:val="restart"/>
            <w:tcBorders>
              <w:left w:val="single" w:sz="4" w:space="0" w:color="auto"/>
              <w:right w:val="single" w:sz="4" w:space="0" w:color="auto"/>
            </w:tcBorders>
            <w:vAlign w:val="center"/>
          </w:tcPr>
          <w:p w14:paraId="6649F3F3"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lastRenderedPageBreak/>
              <w:t>Тема 2.3</w:t>
            </w:r>
          </w:p>
          <w:p w14:paraId="40C89BF2" w14:textId="5FEAB82A"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И.С. Тургенева</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55E026B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E29CDC1"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A755CE" w:rsidRPr="00620259" w14:paraId="43BF78B1" w14:textId="77777777" w:rsidTr="00C504A4">
        <w:trPr>
          <w:trHeight w:val="183"/>
        </w:trPr>
        <w:tc>
          <w:tcPr>
            <w:tcW w:w="0" w:type="auto"/>
            <w:vMerge/>
            <w:tcBorders>
              <w:left w:val="single" w:sz="4" w:space="0" w:color="auto"/>
              <w:right w:val="single" w:sz="4" w:space="0" w:color="auto"/>
            </w:tcBorders>
            <w:vAlign w:val="center"/>
          </w:tcPr>
          <w:p w14:paraId="26B93C7F"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29314" w14:textId="2BADC259" w:rsidR="00A755CE"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И.С. Тургенева. Нравственная проблематика романа «Отцы и дети».</w:t>
            </w:r>
          </w:p>
        </w:tc>
        <w:tc>
          <w:tcPr>
            <w:tcW w:w="0" w:type="auto"/>
            <w:tcBorders>
              <w:left w:val="single" w:sz="4" w:space="0" w:color="auto"/>
              <w:right w:val="single" w:sz="4" w:space="0" w:color="auto"/>
            </w:tcBorders>
            <w:vAlign w:val="center"/>
          </w:tcPr>
          <w:p w14:paraId="19E12FEC" w14:textId="5510FB8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F8396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E19B49B" w14:textId="77777777" w:rsidTr="00C504A4">
        <w:trPr>
          <w:trHeight w:val="183"/>
        </w:trPr>
        <w:tc>
          <w:tcPr>
            <w:tcW w:w="0" w:type="auto"/>
            <w:vMerge/>
            <w:tcBorders>
              <w:left w:val="single" w:sz="4" w:space="0" w:color="auto"/>
              <w:right w:val="single" w:sz="4" w:space="0" w:color="auto"/>
            </w:tcBorders>
            <w:vAlign w:val="center"/>
          </w:tcPr>
          <w:p w14:paraId="2385E868"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2223DF38"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B969B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FE68B3" w14:textId="77777777" w:rsidTr="00C504A4">
        <w:trPr>
          <w:trHeight w:val="183"/>
        </w:trPr>
        <w:tc>
          <w:tcPr>
            <w:tcW w:w="0" w:type="auto"/>
            <w:vMerge/>
            <w:tcBorders>
              <w:left w:val="single" w:sz="4" w:space="0" w:color="auto"/>
              <w:right w:val="single" w:sz="4" w:space="0" w:color="auto"/>
            </w:tcBorders>
            <w:vAlign w:val="center"/>
          </w:tcPr>
          <w:p w14:paraId="0B3252FD"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A65BA0" w14:textId="7EFAA7D6"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Теория нигилизма и её роль в судьбе героев произведения (составление сравнительной таблицы»</w:t>
            </w:r>
          </w:p>
        </w:tc>
        <w:tc>
          <w:tcPr>
            <w:tcW w:w="0" w:type="auto"/>
            <w:vMerge/>
            <w:tcBorders>
              <w:left w:val="single" w:sz="4" w:space="0" w:color="auto"/>
              <w:right w:val="single" w:sz="4" w:space="0" w:color="auto"/>
            </w:tcBorders>
            <w:vAlign w:val="center"/>
          </w:tcPr>
          <w:p w14:paraId="1D15C6F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5F6EED" w14:textId="77777777" w:rsidTr="00C504A4">
        <w:trPr>
          <w:trHeight w:val="183"/>
        </w:trPr>
        <w:tc>
          <w:tcPr>
            <w:tcW w:w="0" w:type="auto"/>
            <w:vMerge/>
            <w:tcBorders>
              <w:left w:val="single" w:sz="4" w:space="0" w:color="auto"/>
              <w:right w:val="single" w:sz="4" w:space="0" w:color="auto"/>
            </w:tcBorders>
            <w:vAlign w:val="center"/>
          </w:tcPr>
          <w:p w14:paraId="55037697"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3D82967" w14:textId="77777777" w:rsidTr="00C504A4">
        <w:trPr>
          <w:trHeight w:val="183"/>
        </w:trPr>
        <w:tc>
          <w:tcPr>
            <w:tcW w:w="0" w:type="auto"/>
            <w:vMerge/>
            <w:tcBorders>
              <w:left w:val="single" w:sz="4" w:space="0" w:color="auto"/>
              <w:right w:val="single" w:sz="4" w:space="0" w:color="auto"/>
            </w:tcBorders>
            <w:vAlign w:val="center"/>
          </w:tcPr>
          <w:p w14:paraId="48C9BE6B"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9AEF73" w14:textId="296B4E82"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«Жизнь и творчество И.С. Тургенева»</w:t>
            </w:r>
          </w:p>
        </w:tc>
        <w:tc>
          <w:tcPr>
            <w:tcW w:w="0" w:type="auto"/>
            <w:vMerge/>
            <w:tcBorders>
              <w:left w:val="single" w:sz="4" w:space="0" w:color="auto"/>
              <w:right w:val="single" w:sz="4" w:space="0" w:color="auto"/>
            </w:tcBorders>
            <w:vAlign w:val="center"/>
          </w:tcPr>
          <w:p w14:paraId="18E1142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B5A9E9A" w14:textId="77777777" w:rsidTr="00C504A4">
        <w:trPr>
          <w:trHeight w:val="185"/>
        </w:trPr>
        <w:tc>
          <w:tcPr>
            <w:tcW w:w="0" w:type="auto"/>
            <w:vMerge w:val="restart"/>
            <w:tcBorders>
              <w:left w:val="single" w:sz="4" w:space="0" w:color="auto"/>
              <w:right w:val="single" w:sz="4" w:space="0" w:color="auto"/>
            </w:tcBorders>
            <w:vAlign w:val="center"/>
          </w:tcPr>
          <w:p w14:paraId="40B7F699" w14:textId="77777777" w:rsidR="0002051C"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2.4. </w:t>
            </w:r>
            <w:r w:rsidR="0002051C">
              <w:rPr>
                <w:rFonts w:ascii="Times New Roman" w:hAnsi="Times New Roman"/>
                <w:b/>
                <w:bCs/>
                <w:sz w:val="24"/>
                <w:szCs w:val="24"/>
              </w:rPr>
              <w:t xml:space="preserve">Жизни и творчество </w:t>
            </w:r>
          </w:p>
          <w:p w14:paraId="6F79E4CD" w14:textId="79976984" w:rsidR="00A755CE" w:rsidRPr="00473CA6"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Ф.И. Тютчева</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A755CE" w:rsidRPr="00473CA6"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0D7C128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1E01D42"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293367DD" w14:textId="77777777" w:rsidTr="00C504A4">
        <w:trPr>
          <w:trHeight w:val="183"/>
        </w:trPr>
        <w:tc>
          <w:tcPr>
            <w:tcW w:w="0" w:type="auto"/>
            <w:vMerge/>
            <w:tcBorders>
              <w:left w:val="single" w:sz="4" w:space="0" w:color="auto"/>
              <w:right w:val="single" w:sz="4" w:space="0" w:color="auto"/>
            </w:tcBorders>
            <w:vAlign w:val="center"/>
          </w:tcPr>
          <w:p w14:paraId="3DBDBEBD"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34B2696" w14:textId="6FD7475F" w:rsidR="00A755CE" w:rsidRPr="00473CA6"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Философская лирика Ф.И. Тютчева</w:t>
            </w:r>
          </w:p>
        </w:tc>
        <w:tc>
          <w:tcPr>
            <w:tcW w:w="0" w:type="auto"/>
            <w:tcBorders>
              <w:left w:val="single" w:sz="4" w:space="0" w:color="auto"/>
              <w:right w:val="single" w:sz="4" w:space="0" w:color="auto"/>
            </w:tcBorders>
            <w:vAlign w:val="center"/>
          </w:tcPr>
          <w:p w14:paraId="65141EBC" w14:textId="67670D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FEBEE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C48CD0" w14:textId="77777777" w:rsidTr="00C504A4">
        <w:trPr>
          <w:trHeight w:val="183"/>
        </w:trPr>
        <w:tc>
          <w:tcPr>
            <w:tcW w:w="0" w:type="auto"/>
            <w:vMerge/>
            <w:tcBorders>
              <w:left w:val="single" w:sz="4" w:space="0" w:color="auto"/>
              <w:right w:val="single" w:sz="4" w:space="0" w:color="auto"/>
            </w:tcBorders>
            <w:vAlign w:val="center"/>
          </w:tcPr>
          <w:p w14:paraId="34244587"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1000A21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4F46B4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95341F" w14:textId="77777777" w:rsidTr="00C504A4">
        <w:trPr>
          <w:trHeight w:val="183"/>
        </w:trPr>
        <w:tc>
          <w:tcPr>
            <w:tcW w:w="0" w:type="auto"/>
            <w:vMerge/>
            <w:tcBorders>
              <w:left w:val="single" w:sz="4" w:space="0" w:color="auto"/>
              <w:right w:val="single" w:sz="4" w:space="0" w:color="auto"/>
            </w:tcBorders>
            <w:vAlign w:val="center"/>
          </w:tcPr>
          <w:p w14:paraId="025AD15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1ED9C3" w14:textId="53162606" w:rsidR="00A755CE" w:rsidRPr="00473CA6"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любовной лирики Ф.И. Тютчева</w:t>
            </w:r>
          </w:p>
        </w:tc>
        <w:tc>
          <w:tcPr>
            <w:tcW w:w="0" w:type="auto"/>
            <w:vMerge/>
            <w:tcBorders>
              <w:left w:val="single" w:sz="4" w:space="0" w:color="auto"/>
              <w:right w:val="single" w:sz="4" w:space="0" w:color="auto"/>
            </w:tcBorders>
            <w:vAlign w:val="center"/>
          </w:tcPr>
          <w:p w14:paraId="47950D2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628ED99" w14:textId="77777777" w:rsidTr="00C504A4">
        <w:trPr>
          <w:trHeight w:val="183"/>
        </w:trPr>
        <w:tc>
          <w:tcPr>
            <w:tcW w:w="0" w:type="auto"/>
            <w:vMerge/>
            <w:tcBorders>
              <w:left w:val="single" w:sz="4" w:space="0" w:color="auto"/>
              <w:right w:val="single" w:sz="4" w:space="0" w:color="auto"/>
            </w:tcBorders>
            <w:vAlign w:val="center"/>
          </w:tcPr>
          <w:p w14:paraId="5CFD53D0"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DA8F71" w14:textId="77777777" w:rsidTr="00C504A4">
        <w:trPr>
          <w:trHeight w:val="183"/>
        </w:trPr>
        <w:tc>
          <w:tcPr>
            <w:tcW w:w="0" w:type="auto"/>
            <w:vMerge/>
            <w:tcBorders>
              <w:left w:val="single" w:sz="4" w:space="0" w:color="auto"/>
              <w:right w:val="single" w:sz="4" w:space="0" w:color="auto"/>
            </w:tcBorders>
            <w:vAlign w:val="center"/>
          </w:tcPr>
          <w:p w14:paraId="2259743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3FD49C" w14:textId="609DBFAD" w:rsidR="0002051C" w:rsidRP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 xml:space="preserve">Жизни и творчество </w:t>
            </w:r>
          </w:p>
          <w:p w14:paraId="5CCCC709" w14:textId="0592824F" w:rsidR="00A755CE" w:rsidRPr="00473CA6" w:rsidRDefault="0002051C" w:rsidP="0002051C">
            <w:pPr>
              <w:suppressAutoHyphens/>
              <w:spacing w:after="0" w:line="240" w:lineRule="auto"/>
              <w:jc w:val="both"/>
              <w:rPr>
                <w:rFonts w:ascii="Times New Roman" w:hAnsi="Times New Roman"/>
                <w:bCs/>
                <w:iCs/>
                <w:sz w:val="24"/>
                <w:szCs w:val="24"/>
              </w:rPr>
            </w:pPr>
            <w:r w:rsidRPr="0002051C">
              <w:rPr>
                <w:rFonts w:ascii="Times New Roman" w:hAnsi="Times New Roman"/>
                <w:bCs/>
                <w:sz w:val="24"/>
                <w:szCs w:val="24"/>
              </w:rPr>
              <w:t>Ф.И. Тютчева»</w:t>
            </w:r>
          </w:p>
        </w:tc>
        <w:tc>
          <w:tcPr>
            <w:tcW w:w="0" w:type="auto"/>
            <w:vMerge/>
            <w:tcBorders>
              <w:left w:val="single" w:sz="4" w:space="0" w:color="auto"/>
              <w:right w:val="single" w:sz="4" w:space="0" w:color="auto"/>
            </w:tcBorders>
            <w:vAlign w:val="center"/>
          </w:tcPr>
          <w:p w14:paraId="36FC88A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33E5EEB3" w14:textId="77777777" w:rsidTr="00C504A4">
        <w:trPr>
          <w:trHeight w:val="185"/>
        </w:trPr>
        <w:tc>
          <w:tcPr>
            <w:tcW w:w="0" w:type="auto"/>
            <w:vMerge w:val="restart"/>
            <w:tcBorders>
              <w:left w:val="single" w:sz="4" w:space="0" w:color="auto"/>
              <w:right w:val="single" w:sz="4" w:space="0" w:color="auto"/>
            </w:tcBorders>
            <w:vAlign w:val="center"/>
          </w:tcPr>
          <w:p w14:paraId="7480E94A" w14:textId="77777777" w:rsidR="00A755CE"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2.5. </w:t>
            </w:r>
          </w:p>
          <w:p w14:paraId="5320F98F" w14:textId="007567F4" w:rsidR="0002051C" w:rsidRPr="00440D41"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А.А. Фета </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A755CE" w:rsidRPr="00440D41"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2A1953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EA7699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556C4435" w14:textId="77777777" w:rsidTr="00C504A4">
        <w:trPr>
          <w:trHeight w:val="183"/>
        </w:trPr>
        <w:tc>
          <w:tcPr>
            <w:tcW w:w="0" w:type="auto"/>
            <w:vMerge/>
            <w:tcBorders>
              <w:left w:val="single" w:sz="4" w:space="0" w:color="auto"/>
              <w:right w:val="single" w:sz="4" w:space="0" w:color="auto"/>
            </w:tcBorders>
            <w:vAlign w:val="center"/>
          </w:tcPr>
          <w:p w14:paraId="0BFAE2B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6D5DD3A2" w:rsidR="00A755CE" w:rsidRPr="00440D41"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Поэзия А.А. Фета как выражение идеала и красоты</w:t>
            </w:r>
          </w:p>
        </w:tc>
        <w:tc>
          <w:tcPr>
            <w:tcW w:w="0" w:type="auto"/>
            <w:tcBorders>
              <w:left w:val="single" w:sz="4" w:space="0" w:color="auto"/>
              <w:right w:val="single" w:sz="4" w:space="0" w:color="auto"/>
            </w:tcBorders>
            <w:vAlign w:val="center"/>
          </w:tcPr>
          <w:p w14:paraId="41674982" w14:textId="4527CBB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7BE0C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739B1CE" w14:textId="77777777" w:rsidTr="00C504A4">
        <w:trPr>
          <w:trHeight w:val="183"/>
        </w:trPr>
        <w:tc>
          <w:tcPr>
            <w:tcW w:w="0" w:type="auto"/>
            <w:vMerge/>
            <w:tcBorders>
              <w:left w:val="single" w:sz="4" w:space="0" w:color="auto"/>
              <w:right w:val="single" w:sz="4" w:space="0" w:color="auto"/>
            </w:tcBorders>
            <w:vAlign w:val="center"/>
          </w:tcPr>
          <w:p w14:paraId="35818B62"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A6A15D" w14:textId="77777777" w:rsidTr="00C504A4">
        <w:trPr>
          <w:trHeight w:val="183"/>
        </w:trPr>
        <w:tc>
          <w:tcPr>
            <w:tcW w:w="0" w:type="auto"/>
            <w:vMerge/>
            <w:tcBorders>
              <w:left w:val="single" w:sz="4" w:space="0" w:color="auto"/>
              <w:right w:val="single" w:sz="4" w:space="0" w:color="auto"/>
            </w:tcBorders>
            <w:vAlign w:val="center"/>
          </w:tcPr>
          <w:p w14:paraId="5B671AE1"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7A097DC0" w:rsidR="00A755CE"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лирики о природе </w:t>
            </w:r>
          </w:p>
        </w:tc>
        <w:tc>
          <w:tcPr>
            <w:tcW w:w="0" w:type="auto"/>
            <w:vMerge/>
            <w:tcBorders>
              <w:left w:val="single" w:sz="4" w:space="0" w:color="auto"/>
              <w:right w:val="single" w:sz="4" w:space="0" w:color="auto"/>
            </w:tcBorders>
            <w:vAlign w:val="center"/>
          </w:tcPr>
          <w:p w14:paraId="2DD2C9C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3F4DCB1" w14:textId="77777777" w:rsidTr="00C504A4">
        <w:trPr>
          <w:trHeight w:val="183"/>
        </w:trPr>
        <w:tc>
          <w:tcPr>
            <w:tcW w:w="0" w:type="auto"/>
            <w:vMerge/>
            <w:tcBorders>
              <w:left w:val="single" w:sz="4" w:space="0" w:color="auto"/>
              <w:right w:val="single" w:sz="4" w:space="0" w:color="auto"/>
            </w:tcBorders>
            <w:vAlign w:val="center"/>
          </w:tcPr>
          <w:p w14:paraId="758938A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8A278A2" w14:textId="77777777" w:rsidTr="00C504A4">
        <w:trPr>
          <w:trHeight w:val="183"/>
        </w:trPr>
        <w:tc>
          <w:tcPr>
            <w:tcW w:w="0" w:type="auto"/>
            <w:vMerge/>
            <w:tcBorders>
              <w:left w:val="single" w:sz="4" w:space="0" w:color="auto"/>
              <w:right w:val="single" w:sz="4" w:space="0" w:color="auto"/>
            </w:tcBorders>
            <w:vAlign w:val="center"/>
          </w:tcPr>
          <w:p w14:paraId="772D992C"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64630C8" w14:textId="77777777" w:rsid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 xml:space="preserve">а </w:t>
            </w:r>
          </w:p>
          <w:p w14:paraId="2B5A35CE" w14:textId="6DCA36F4" w:rsidR="00A755CE" w:rsidRPr="0002051C" w:rsidRDefault="0002051C" w:rsidP="0002051C">
            <w:pPr>
              <w:spacing w:after="0" w:line="240" w:lineRule="auto"/>
              <w:rPr>
                <w:rFonts w:ascii="Times New Roman" w:hAnsi="Times New Roman"/>
                <w:bCs/>
                <w:sz w:val="24"/>
                <w:szCs w:val="24"/>
              </w:rPr>
            </w:pPr>
            <w:r>
              <w:rPr>
                <w:rFonts w:ascii="Times New Roman" w:hAnsi="Times New Roman"/>
                <w:bCs/>
                <w:sz w:val="24"/>
                <w:szCs w:val="24"/>
              </w:rPr>
              <w:t>А.А. Фета»</w:t>
            </w:r>
          </w:p>
        </w:tc>
        <w:tc>
          <w:tcPr>
            <w:tcW w:w="0" w:type="auto"/>
            <w:vMerge/>
            <w:tcBorders>
              <w:left w:val="single" w:sz="4" w:space="0" w:color="auto"/>
              <w:right w:val="single" w:sz="4" w:space="0" w:color="auto"/>
            </w:tcBorders>
            <w:vAlign w:val="center"/>
          </w:tcPr>
          <w:p w14:paraId="3ECEED6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65EF423" w14:textId="77777777" w:rsidTr="00C504A4">
        <w:trPr>
          <w:trHeight w:val="185"/>
        </w:trPr>
        <w:tc>
          <w:tcPr>
            <w:tcW w:w="0" w:type="auto"/>
            <w:vMerge w:val="restart"/>
            <w:tcBorders>
              <w:left w:val="single" w:sz="4" w:space="0" w:color="auto"/>
              <w:right w:val="single" w:sz="4" w:space="0" w:color="auto"/>
            </w:tcBorders>
            <w:vAlign w:val="center"/>
          </w:tcPr>
          <w:p w14:paraId="02D96E95" w14:textId="1DD43990" w:rsidR="00A755CE" w:rsidRDefault="00A755CE" w:rsidP="00A755CE">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r w:rsidR="0002051C">
              <w:rPr>
                <w:rFonts w:ascii="Times New Roman" w:hAnsi="Times New Roman"/>
                <w:b/>
                <w:bCs/>
                <w:sz w:val="24"/>
                <w:szCs w:val="24"/>
              </w:rPr>
              <w:t>6.</w:t>
            </w:r>
          </w:p>
          <w:p w14:paraId="6D8C7E02" w14:textId="5AF2563B" w:rsidR="00A755CE" w:rsidRPr="00440D41"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Н.А. Некрасова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0F0676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A18A5F4"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A755CE" w:rsidRPr="00620259" w14:paraId="23BCABA9" w14:textId="77777777" w:rsidTr="00C504A4">
        <w:trPr>
          <w:trHeight w:val="183"/>
        </w:trPr>
        <w:tc>
          <w:tcPr>
            <w:tcW w:w="0" w:type="auto"/>
            <w:vMerge/>
            <w:tcBorders>
              <w:left w:val="single" w:sz="4" w:space="0" w:color="auto"/>
              <w:right w:val="single" w:sz="4" w:space="0" w:color="auto"/>
            </w:tcBorders>
            <w:vAlign w:val="center"/>
          </w:tcPr>
          <w:p w14:paraId="1C156035"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B1896A2" w14:textId="1CC3F227" w:rsidR="00A755CE" w:rsidRDefault="0002051C" w:rsidP="00A755CE">
            <w:pPr>
              <w:suppressAutoHyphens/>
              <w:spacing w:after="0" w:line="240" w:lineRule="auto"/>
              <w:jc w:val="both"/>
              <w:rPr>
                <w:rFonts w:ascii="Times New Roman" w:hAnsi="Times New Roman"/>
                <w:bCs/>
                <w:iCs/>
                <w:sz w:val="24"/>
                <w:szCs w:val="24"/>
              </w:rPr>
            </w:pPr>
            <w:r w:rsidRPr="0002051C">
              <w:rPr>
                <w:rFonts w:ascii="Times New Roman" w:hAnsi="Times New Roman"/>
                <w:bCs/>
                <w:iCs/>
                <w:sz w:val="24"/>
                <w:szCs w:val="24"/>
              </w:rPr>
              <w:t>Поэма Н.А. Некрасова «Кому на Руси жить хорошо» – энциклопедия крестьянской жизни середины XIX века.</w:t>
            </w:r>
          </w:p>
        </w:tc>
        <w:tc>
          <w:tcPr>
            <w:tcW w:w="0" w:type="auto"/>
            <w:tcBorders>
              <w:left w:val="single" w:sz="4" w:space="0" w:color="auto"/>
              <w:right w:val="single" w:sz="4" w:space="0" w:color="auto"/>
            </w:tcBorders>
            <w:vAlign w:val="center"/>
          </w:tcPr>
          <w:p w14:paraId="7957CCB2" w14:textId="003D4DF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854AEA4"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4AC92C5" w14:textId="77777777" w:rsidTr="00C504A4">
        <w:trPr>
          <w:trHeight w:val="183"/>
        </w:trPr>
        <w:tc>
          <w:tcPr>
            <w:tcW w:w="0" w:type="auto"/>
            <w:vMerge/>
            <w:tcBorders>
              <w:left w:val="single" w:sz="4" w:space="0" w:color="auto"/>
              <w:right w:val="single" w:sz="4" w:space="0" w:color="auto"/>
            </w:tcBorders>
            <w:vAlign w:val="center"/>
          </w:tcPr>
          <w:p w14:paraId="18124352"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4AE4085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1250A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D45F52E" w14:textId="77777777" w:rsidTr="00C504A4">
        <w:trPr>
          <w:trHeight w:val="183"/>
        </w:trPr>
        <w:tc>
          <w:tcPr>
            <w:tcW w:w="0" w:type="auto"/>
            <w:vMerge/>
            <w:tcBorders>
              <w:left w:val="single" w:sz="4" w:space="0" w:color="auto"/>
              <w:right w:val="single" w:sz="4" w:space="0" w:color="auto"/>
            </w:tcBorders>
            <w:vAlign w:val="center"/>
          </w:tcPr>
          <w:p w14:paraId="7B877EAF"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1DBC5AD4"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Женские образы в творчестве Н.А. Некрасова</w:t>
            </w:r>
          </w:p>
        </w:tc>
        <w:tc>
          <w:tcPr>
            <w:tcW w:w="0" w:type="auto"/>
            <w:vMerge/>
            <w:tcBorders>
              <w:left w:val="single" w:sz="4" w:space="0" w:color="auto"/>
              <w:right w:val="single" w:sz="4" w:space="0" w:color="auto"/>
            </w:tcBorders>
            <w:vAlign w:val="center"/>
          </w:tcPr>
          <w:p w14:paraId="4EAD90A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7E47490" w14:textId="77777777" w:rsidTr="00C504A4">
        <w:trPr>
          <w:trHeight w:val="183"/>
        </w:trPr>
        <w:tc>
          <w:tcPr>
            <w:tcW w:w="0" w:type="auto"/>
            <w:vMerge/>
            <w:tcBorders>
              <w:left w:val="single" w:sz="4" w:space="0" w:color="auto"/>
              <w:right w:val="single" w:sz="4" w:space="0" w:color="auto"/>
            </w:tcBorders>
            <w:vAlign w:val="center"/>
          </w:tcPr>
          <w:p w14:paraId="0FDBC433"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4E764DD" w14:textId="77777777" w:rsidTr="00C504A4">
        <w:trPr>
          <w:trHeight w:val="183"/>
        </w:trPr>
        <w:tc>
          <w:tcPr>
            <w:tcW w:w="0" w:type="auto"/>
            <w:vMerge/>
            <w:tcBorders>
              <w:left w:val="single" w:sz="4" w:space="0" w:color="auto"/>
              <w:right w:val="single" w:sz="4" w:space="0" w:color="auto"/>
            </w:tcBorders>
            <w:vAlign w:val="center"/>
          </w:tcPr>
          <w:p w14:paraId="6AC208C9"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B90A34"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30D7E9EE" w14:textId="40687764" w:rsidR="00A755CE" w:rsidRPr="00157719" w:rsidRDefault="00157719" w:rsidP="00157719">
            <w:pPr>
              <w:spacing w:after="0" w:line="240" w:lineRule="auto"/>
              <w:rPr>
                <w:rFonts w:ascii="Times New Roman" w:hAnsi="Times New Roman"/>
                <w:bCs/>
                <w:sz w:val="24"/>
                <w:szCs w:val="24"/>
              </w:rPr>
            </w:pPr>
            <w:r>
              <w:rPr>
                <w:rFonts w:ascii="Times New Roman" w:hAnsi="Times New Roman"/>
                <w:bCs/>
                <w:sz w:val="24"/>
                <w:szCs w:val="24"/>
              </w:rPr>
              <w:t>Н.А. Некрасова»</w:t>
            </w:r>
          </w:p>
        </w:tc>
        <w:tc>
          <w:tcPr>
            <w:tcW w:w="0" w:type="auto"/>
            <w:vMerge/>
            <w:tcBorders>
              <w:left w:val="single" w:sz="4" w:space="0" w:color="auto"/>
              <w:right w:val="single" w:sz="4" w:space="0" w:color="auto"/>
            </w:tcBorders>
            <w:vAlign w:val="center"/>
          </w:tcPr>
          <w:p w14:paraId="663610F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F546DB" w14:textId="77777777" w:rsidTr="00C504A4">
        <w:trPr>
          <w:trHeight w:val="230"/>
        </w:trPr>
        <w:tc>
          <w:tcPr>
            <w:tcW w:w="0" w:type="auto"/>
            <w:vMerge w:val="restart"/>
            <w:tcBorders>
              <w:left w:val="single" w:sz="4" w:space="0" w:color="auto"/>
              <w:right w:val="single" w:sz="4" w:space="0" w:color="auto"/>
            </w:tcBorders>
            <w:vAlign w:val="center"/>
          </w:tcPr>
          <w:p w14:paraId="5B1019A6" w14:textId="31504ECF"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7</w:t>
            </w:r>
            <w:r w:rsidRPr="00180BCD">
              <w:rPr>
                <w:rFonts w:ascii="Times New Roman" w:hAnsi="Times New Roman"/>
                <w:b/>
                <w:bCs/>
                <w:sz w:val="24"/>
                <w:szCs w:val="24"/>
              </w:rPr>
              <w:t>.</w:t>
            </w:r>
          </w:p>
          <w:p w14:paraId="3D94137A" w14:textId="07B38B66" w:rsidR="00A755CE" w:rsidRPr="003E2576"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Н.С. Лескова</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16806D6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E9EFDD5"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A755CE" w:rsidRPr="00620259" w:rsidRDefault="00A755CE" w:rsidP="00A755CE">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A755CE" w:rsidRPr="00620259" w14:paraId="7998E565" w14:textId="77777777" w:rsidTr="00C504A4">
        <w:trPr>
          <w:trHeight w:val="230"/>
        </w:trPr>
        <w:tc>
          <w:tcPr>
            <w:tcW w:w="0" w:type="auto"/>
            <w:vMerge/>
            <w:tcBorders>
              <w:left w:val="single" w:sz="4" w:space="0" w:color="auto"/>
              <w:right w:val="single" w:sz="4" w:space="0" w:color="auto"/>
            </w:tcBorders>
            <w:vAlign w:val="center"/>
          </w:tcPr>
          <w:p w14:paraId="20610601"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301D7E" w14:textId="6CA3A70C" w:rsidR="00A755CE" w:rsidRDefault="00157719"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Особенности повествовательной манеры Н.С. Лескова. Повесть «Очарованный</w:t>
            </w:r>
            <w:r>
              <w:rPr>
                <w:rFonts w:ascii="Times New Roman" w:hAnsi="Times New Roman"/>
                <w:color w:val="181717"/>
                <w:sz w:val="24"/>
                <w:szCs w:val="24"/>
              </w:rPr>
              <w:t xml:space="preserve"> </w:t>
            </w:r>
            <w:r w:rsidRPr="009B3CD3">
              <w:rPr>
                <w:rFonts w:ascii="Times New Roman" w:hAnsi="Times New Roman"/>
                <w:color w:val="181717"/>
                <w:sz w:val="24"/>
                <w:szCs w:val="24"/>
              </w:rPr>
              <w:t>странник»</w:t>
            </w:r>
          </w:p>
        </w:tc>
        <w:tc>
          <w:tcPr>
            <w:tcW w:w="0" w:type="auto"/>
            <w:tcBorders>
              <w:left w:val="single" w:sz="4" w:space="0" w:color="auto"/>
              <w:right w:val="single" w:sz="4" w:space="0" w:color="auto"/>
            </w:tcBorders>
            <w:vAlign w:val="center"/>
          </w:tcPr>
          <w:p w14:paraId="61E84F66" w14:textId="15EC7A4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83AFA1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9C1F01B" w14:textId="77777777" w:rsidTr="00C504A4">
        <w:trPr>
          <w:trHeight w:val="230"/>
        </w:trPr>
        <w:tc>
          <w:tcPr>
            <w:tcW w:w="0" w:type="auto"/>
            <w:vMerge/>
            <w:tcBorders>
              <w:left w:val="single" w:sz="4" w:space="0" w:color="auto"/>
              <w:right w:val="single" w:sz="4" w:space="0" w:color="auto"/>
            </w:tcBorders>
            <w:vAlign w:val="center"/>
          </w:tcPr>
          <w:p w14:paraId="79A557DD"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4CACB047"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8141B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73FCD9" w14:textId="77777777" w:rsidTr="00C504A4">
        <w:trPr>
          <w:trHeight w:val="230"/>
        </w:trPr>
        <w:tc>
          <w:tcPr>
            <w:tcW w:w="0" w:type="auto"/>
            <w:vMerge/>
            <w:tcBorders>
              <w:left w:val="single" w:sz="4" w:space="0" w:color="auto"/>
              <w:right w:val="single" w:sz="4" w:space="0" w:color="auto"/>
            </w:tcBorders>
            <w:vAlign w:val="center"/>
          </w:tcPr>
          <w:p w14:paraId="1024F655"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AC908" w14:textId="3E9FE792"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Мотив странствия в повести «Очарованный странник»</w:t>
            </w:r>
          </w:p>
        </w:tc>
        <w:tc>
          <w:tcPr>
            <w:tcW w:w="0" w:type="auto"/>
            <w:vMerge/>
            <w:tcBorders>
              <w:left w:val="single" w:sz="4" w:space="0" w:color="auto"/>
              <w:right w:val="single" w:sz="4" w:space="0" w:color="auto"/>
            </w:tcBorders>
            <w:vAlign w:val="center"/>
          </w:tcPr>
          <w:p w14:paraId="39CF33E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733A871" w14:textId="77777777" w:rsidTr="00C504A4">
        <w:trPr>
          <w:trHeight w:val="230"/>
        </w:trPr>
        <w:tc>
          <w:tcPr>
            <w:tcW w:w="0" w:type="auto"/>
            <w:vMerge/>
            <w:tcBorders>
              <w:left w:val="single" w:sz="4" w:space="0" w:color="auto"/>
              <w:right w:val="single" w:sz="4" w:space="0" w:color="auto"/>
            </w:tcBorders>
            <w:vAlign w:val="center"/>
          </w:tcPr>
          <w:p w14:paraId="1FB812AF"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486909A" w14:textId="77777777" w:rsidTr="00C504A4">
        <w:trPr>
          <w:trHeight w:val="230"/>
        </w:trPr>
        <w:tc>
          <w:tcPr>
            <w:tcW w:w="0" w:type="auto"/>
            <w:vMerge/>
            <w:tcBorders>
              <w:left w:val="single" w:sz="4" w:space="0" w:color="auto"/>
              <w:right w:val="single" w:sz="4" w:space="0" w:color="auto"/>
            </w:tcBorders>
            <w:vAlign w:val="center"/>
          </w:tcPr>
          <w:p w14:paraId="03D1CD9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6C5259"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22C91231" w14:textId="07332E78" w:rsidR="00A755CE" w:rsidRDefault="00157719" w:rsidP="00157719">
            <w:pPr>
              <w:suppressAutoHyphens/>
              <w:spacing w:after="0" w:line="240" w:lineRule="auto"/>
              <w:jc w:val="both"/>
              <w:rPr>
                <w:rFonts w:ascii="Times New Roman" w:hAnsi="Times New Roman"/>
                <w:bCs/>
                <w:iCs/>
                <w:sz w:val="24"/>
                <w:szCs w:val="24"/>
              </w:rPr>
            </w:pPr>
            <w:r>
              <w:rPr>
                <w:rFonts w:ascii="Times New Roman" w:hAnsi="Times New Roman"/>
                <w:bCs/>
                <w:sz w:val="24"/>
                <w:szCs w:val="24"/>
              </w:rPr>
              <w:t>Н.С Лескова»</w:t>
            </w:r>
          </w:p>
        </w:tc>
        <w:tc>
          <w:tcPr>
            <w:tcW w:w="0" w:type="auto"/>
            <w:vMerge/>
            <w:tcBorders>
              <w:left w:val="single" w:sz="4" w:space="0" w:color="auto"/>
              <w:right w:val="single" w:sz="4" w:space="0" w:color="auto"/>
            </w:tcBorders>
            <w:vAlign w:val="center"/>
          </w:tcPr>
          <w:p w14:paraId="16CBB0B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BCBD491" w14:textId="77777777" w:rsidTr="00C504A4">
        <w:trPr>
          <w:trHeight w:val="230"/>
        </w:trPr>
        <w:tc>
          <w:tcPr>
            <w:tcW w:w="0" w:type="auto"/>
            <w:vMerge w:val="restart"/>
            <w:tcBorders>
              <w:left w:val="single" w:sz="4" w:space="0" w:color="auto"/>
              <w:right w:val="single" w:sz="4" w:space="0" w:color="auto"/>
            </w:tcBorders>
            <w:vAlign w:val="center"/>
          </w:tcPr>
          <w:p w14:paraId="050E733A" w14:textId="45CFCFA6"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8</w:t>
            </w:r>
            <w:r w:rsidRPr="00180BCD">
              <w:rPr>
                <w:rFonts w:ascii="Times New Roman" w:hAnsi="Times New Roman"/>
                <w:b/>
                <w:bCs/>
                <w:sz w:val="24"/>
                <w:szCs w:val="24"/>
              </w:rPr>
              <w:t>.</w:t>
            </w:r>
          </w:p>
          <w:p w14:paraId="04E532DF" w14:textId="28D7F9C3" w:rsidR="00A755CE" w:rsidRPr="003E2576"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М.Е. Салтыкова-Щедрина</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666137D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AB91C1E"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A755CE" w:rsidRPr="00620259" w14:paraId="63056501" w14:textId="77777777" w:rsidTr="00C504A4">
        <w:trPr>
          <w:trHeight w:val="230"/>
        </w:trPr>
        <w:tc>
          <w:tcPr>
            <w:tcW w:w="0" w:type="auto"/>
            <w:vMerge/>
            <w:tcBorders>
              <w:left w:val="single" w:sz="4" w:space="0" w:color="auto"/>
              <w:right w:val="single" w:sz="4" w:space="0" w:color="auto"/>
            </w:tcBorders>
            <w:vAlign w:val="center"/>
          </w:tcPr>
          <w:p w14:paraId="5D21AC6A"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E058CA" w14:textId="2FA72060" w:rsidR="00A755CE" w:rsidRDefault="00157719" w:rsidP="00A755CE">
            <w:pPr>
              <w:suppressAutoHyphens/>
              <w:spacing w:after="0" w:line="240" w:lineRule="auto"/>
              <w:jc w:val="both"/>
              <w:rPr>
                <w:rFonts w:ascii="Times New Roman" w:hAnsi="Times New Roman"/>
                <w:bCs/>
                <w:iCs/>
                <w:sz w:val="24"/>
                <w:szCs w:val="24"/>
              </w:rPr>
            </w:pPr>
            <w:r w:rsidRPr="00157719">
              <w:rPr>
                <w:rFonts w:ascii="Times New Roman" w:hAnsi="Times New Roman"/>
                <w:bCs/>
                <w:iCs/>
                <w:sz w:val="24"/>
                <w:szCs w:val="24"/>
              </w:rPr>
              <w:t xml:space="preserve"> Роль М.Е. Салтыкова-Щедрина в истории русской литературы. «История одного города»</w:t>
            </w:r>
          </w:p>
        </w:tc>
        <w:tc>
          <w:tcPr>
            <w:tcW w:w="0" w:type="auto"/>
            <w:tcBorders>
              <w:left w:val="single" w:sz="4" w:space="0" w:color="auto"/>
              <w:right w:val="single" w:sz="4" w:space="0" w:color="auto"/>
            </w:tcBorders>
            <w:vAlign w:val="center"/>
          </w:tcPr>
          <w:p w14:paraId="0CBB2802" w14:textId="3DA8CF4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FA9A7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C49A900" w14:textId="77777777" w:rsidTr="00C504A4">
        <w:trPr>
          <w:trHeight w:val="230"/>
        </w:trPr>
        <w:tc>
          <w:tcPr>
            <w:tcW w:w="0" w:type="auto"/>
            <w:vMerge/>
            <w:tcBorders>
              <w:left w:val="single" w:sz="4" w:space="0" w:color="auto"/>
              <w:right w:val="single" w:sz="4" w:space="0" w:color="auto"/>
            </w:tcBorders>
            <w:vAlign w:val="center"/>
          </w:tcPr>
          <w:p w14:paraId="6100CF06"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72F968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292FEE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D7D04B9" w14:textId="77777777" w:rsidTr="00C504A4">
        <w:trPr>
          <w:trHeight w:val="230"/>
        </w:trPr>
        <w:tc>
          <w:tcPr>
            <w:tcW w:w="0" w:type="auto"/>
            <w:vMerge/>
            <w:tcBorders>
              <w:left w:val="single" w:sz="4" w:space="0" w:color="auto"/>
              <w:right w:val="single" w:sz="4" w:space="0" w:color="auto"/>
            </w:tcBorders>
            <w:vAlign w:val="center"/>
          </w:tcPr>
          <w:p w14:paraId="30E550F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60308E" w14:textId="504CE991"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образов градоначальников</w:t>
            </w:r>
          </w:p>
        </w:tc>
        <w:tc>
          <w:tcPr>
            <w:tcW w:w="0" w:type="auto"/>
            <w:vMerge/>
            <w:tcBorders>
              <w:left w:val="single" w:sz="4" w:space="0" w:color="auto"/>
              <w:right w:val="single" w:sz="4" w:space="0" w:color="auto"/>
            </w:tcBorders>
            <w:vAlign w:val="center"/>
          </w:tcPr>
          <w:p w14:paraId="4D3398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04B2CB4" w14:textId="77777777" w:rsidTr="00C504A4">
        <w:trPr>
          <w:trHeight w:val="230"/>
        </w:trPr>
        <w:tc>
          <w:tcPr>
            <w:tcW w:w="0" w:type="auto"/>
            <w:vMerge/>
            <w:tcBorders>
              <w:left w:val="single" w:sz="4" w:space="0" w:color="auto"/>
              <w:right w:val="single" w:sz="4" w:space="0" w:color="auto"/>
            </w:tcBorders>
            <w:vAlign w:val="center"/>
          </w:tcPr>
          <w:p w14:paraId="402B1CC7"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6B587A5" w14:textId="77777777" w:rsidTr="00C504A4">
        <w:trPr>
          <w:trHeight w:val="230"/>
        </w:trPr>
        <w:tc>
          <w:tcPr>
            <w:tcW w:w="0" w:type="auto"/>
            <w:vMerge/>
            <w:tcBorders>
              <w:left w:val="single" w:sz="4" w:space="0" w:color="auto"/>
              <w:right w:val="single" w:sz="4" w:space="0" w:color="auto"/>
            </w:tcBorders>
            <w:vAlign w:val="center"/>
          </w:tcPr>
          <w:p w14:paraId="64B05904"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53D807" w14:textId="171EECDF"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w:t>
            </w:r>
            <w:r>
              <w:t xml:space="preserve"> </w:t>
            </w:r>
            <w:r w:rsidRPr="00736808">
              <w:rPr>
                <w:rFonts w:ascii="Times New Roman" w:hAnsi="Times New Roman"/>
                <w:bCs/>
                <w:iCs/>
                <w:sz w:val="24"/>
                <w:szCs w:val="24"/>
              </w:rPr>
              <w:t>Жизнь и творчество М.Е. Салтыкова-Щедрина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7935B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560C867" w14:textId="77777777" w:rsidTr="00C504A4">
        <w:trPr>
          <w:trHeight w:val="95"/>
        </w:trPr>
        <w:tc>
          <w:tcPr>
            <w:tcW w:w="0" w:type="auto"/>
            <w:vMerge w:val="restart"/>
            <w:tcBorders>
              <w:left w:val="single" w:sz="4" w:space="0" w:color="auto"/>
              <w:right w:val="single" w:sz="4" w:space="0" w:color="auto"/>
            </w:tcBorders>
            <w:vAlign w:val="center"/>
          </w:tcPr>
          <w:p w14:paraId="64E4E87B" w14:textId="77777777" w:rsidR="00736808"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2.9. Жизнь и творчество </w:t>
            </w:r>
          </w:p>
          <w:p w14:paraId="674DDF32" w14:textId="59030BB4" w:rsidR="00A755CE"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Ф.М. Достоевского</w:t>
            </w:r>
          </w:p>
          <w:p w14:paraId="3AC35059" w14:textId="6AC6CA5A" w:rsidR="00736808" w:rsidRPr="00180BCD" w:rsidRDefault="00736808"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96BD51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D76F76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0E7350D0" w14:textId="77777777" w:rsidTr="00C504A4">
        <w:trPr>
          <w:trHeight w:val="275"/>
        </w:trPr>
        <w:tc>
          <w:tcPr>
            <w:tcW w:w="0" w:type="auto"/>
            <w:vMerge/>
            <w:tcBorders>
              <w:left w:val="single" w:sz="4" w:space="0" w:color="auto"/>
              <w:right w:val="single" w:sz="4" w:space="0" w:color="auto"/>
            </w:tcBorders>
            <w:vAlign w:val="center"/>
          </w:tcPr>
          <w:p w14:paraId="7306C46D"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ABFD10" w14:textId="5EF1C14D" w:rsidR="00736808" w:rsidRPr="00736808"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Жизненный и творческий путь Ф.М. Достоевского.</w:t>
            </w:r>
          </w:p>
          <w:p w14:paraId="65AA6F59" w14:textId="12183A90" w:rsidR="00A755CE"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Проблематика романа Ф.М. Достоевского «Преступление и наказание».</w:t>
            </w:r>
          </w:p>
        </w:tc>
        <w:tc>
          <w:tcPr>
            <w:tcW w:w="0" w:type="auto"/>
            <w:tcBorders>
              <w:left w:val="single" w:sz="4" w:space="0" w:color="auto"/>
              <w:right w:val="single" w:sz="4" w:space="0" w:color="auto"/>
            </w:tcBorders>
            <w:vAlign w:val="center"/>
          </w:tcPr>
          <w:p w14:paraId="567E9CF2" w14:textId="04C6489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257D42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A224B9A" w14:textId="77777777" w:rsidTr="00C504A4">
        <w:trPr>
          <w:trHeight w:val="91"/>
        </w:trPr>
        <w:tc>
          <w:tcPr>
            <w:tcW w:w="0" w:type="auto"/>
            <w:vMerge/>
            <w:tcBorders>
              <w:left w:val="single" w:sz="4" w:space="0" w:color="auto"/>
              <w:right w:val="single" w:sz="4" w:space="0" w:color="auto"/>
            </w:tcBorders>
            <w:vAlign w:val="center"/>
          </w:tcPr>
          <w:p w14:paraId="78EFF135"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7841AEC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82AC8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8688754" w14:textId="77777777" w:rsidTr="00C504A4">
        <w:trPr>
          <w:trHeight w:val="91"/>
        </w:trPr>
        <w:tc>
          <w:tcPr>
            <w:tcW w:w="0" w:type="auto"/>
            <w:vMerge/>
            <w:tcBorders>
              <w:left w:val="single" w:sz="4" w:space="0" w:color="auto"/>
              <w:right w:val="single" w:sz="4" w:space="0" w:color="auto"/>
            </w:tcBorders>
            <w:vAlign w:val="center"/>
          </w:tcPr>
          <w:p w14:paraId="40BB3D7F"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3306DA" w14:textId="34C59196"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Петербурга в романе (составление цитатного плана)</w:t>
            </w:r>
          </w:p>
        </w:tc>
        <w:tc>
          <w:tcPr>
            <w:tcW w:w="0" w:type="auto"/>
            <w:vMerge/>
            <w:tcBorders>
              <w:left w:val="single" w:sz="4" w:space="0" w:color="auto"/>
              <w:right w:val="single" w:sz="4" w:space="0" w:color="auto"/>
            </w:tcBorders>
            <w:vAlign w:val="center"/>
          </w:tcPr>
          <w:p w14:paraId="429AD19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45C3CD9" w14:textId="77777777" w:rsidTr="00C504A4">
        <w:trPr>
          <w:trHeight w:val="91"/>
        </w:trPr>
        <w:tc>
          <w:tcPr>
            <w:tcW w:w="0" w:type="auto"/>
            <w:vMerge/>
            <w:tcBorders>
              <w:left w:val="single" w:sz="4" w:space="0" w:color="auto"/>
              <w:right w:val="single" w:sz="4" w:space="0" w:color="auto"/>
            </w:tcBorders>
            <w:vAlign w:val="center"/>
          </w:tcPr>
          <w:p w14:paraId="3D1C9581"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F32D91F" w14:textId="77777777" w:rsidTr="00C504A4">
        <w:trPr>
          <w:trHeight w:val="91"/>
        </w:trPr>
        <w:tc>
          <w:tcPr>
            <w:tcW w:w="0" w:type="auto"/>
            <w:vMerge/>
            <w:tcBorders>
              <w:left w:val="single" w:sz="4" w:space="0" w:color="auto"/>
              <w:right w:val="single" w:sz="4" w:space="0" w:color="auto"/>
            </w:tcBorders>
            <w:vAlign w:val="center"/>
          </w:tcPr>
          <w:p w14:paraId="01971279"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FB877D7" w14:textId="35B4C298" w:rsidR="00736808" w:rsidRPr="00736808" w:rsidRDefault="00736808" w:rsidP="00736808">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доклада </w:t>
            </w:r>
            <w:r w:rsidRPr="00736808">
              <w:rPr>
                <w:rFonts w:ascii="Times New Roman" w:hAnsi="Times New Roman"/>
                <w:bCs/>
                <w:iCs/>
                <w:sz w:val="24"/>
                <w:szCs w:val="24"/>
              </w:rPr>
              <w:t>«</w:t>
            </w:r>
            <w:r w:rsidRPr="00736808">
              <w:rPr>
                <w:rFonts w:ascii="Times New Roman" w:hAnsi="Times New Roman"/>
                <w:bCs/>
                <w:sz w:val="24"/>
                <w:szCs w:val="24"/>
              </w:rPr>
              <w:t xml:space="preserve">Жизнь и творчество </w:t>
            </w:r>
          </w:p>
          <w:p w14:paraId="1BAC63EE" w14:textId="729A1C8E" w:rsidR="00A755CE" w:rsidRPr="00736808" w:rsidRDefault="00736808" w:rsidP="00736808">
            <w:pPr>
              <w:spacing w:after="0" w:line="240" w:lineRule="auto"/>
              <w:rPr>
                <w:rFonts w:ascii="Times New Roman" w:hAnsi="Times New Roman"/>
                <w:bCs/>
                <w:sz w:val="24"/>
                <w:szCs w:val="24"/>
              </w:rPr>
            </w:pPr>
            <w:r w:rsidRPr="00736808">
              <w:rPr>
                <w:rFonts w:ascii="Times New Roman" w:hAnsi="Times New Roman"/>
                <w:bCs/>
                <w:sz w:val="24"/>
                <w:szCs w:val="24"/>
              </w:rPr>
              <w:t>Ф.М. Достоевского</w:t>
            </w:r>
            <w:r w:rsidRPr="00736808">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3F826F3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11FA63A" w14:textId="77777777" w:rsidTr="00C504A4">
        <w:trPr>
          <w:trHeight w:val="140"/>
        </w:trPr>
        <w:tc>
          <w:tcPr>
            <w:tcW w:w="0" w:type="auto"/>
            <w:vMerge w:val="restart"/>
            <w:tcBorders>
              <w:left w:val="single" w:sz="4" w:space="0" w:color="auto"/>
              <w:right w:val="single" w:sz="4" w:space="0" w:color="auto"/>
            </w:tcBorders>
            <w:vAlign w:val="center"/>
          </w:tcPr>
          <w:p w14:paraId="7D4E3DAD" w14:textId="3BAC7EB1" w:rsidR="00A755CE" w:rsidRPr="00CF0A81" w:rsidRDefault="00A755CE" w:rsidP="00A755CE">
            <w:pPr>
              <w:spacing w:after="0" w:line="240" w:lineRule="auto"/>
              <w:rPr>
                <w:rFonts w:ascii="Times New Roman" w:hAnsi="Times New Roman"/>
                <w:b/>
                <w:bCs/>
                <w:sz w:val="24"/>
                <w:szCs w:val="24"/>
              </w:rPr>
            </w:pPr>
            <w:r w:rsidRPr="00CF0A81">
              <w:rPr>
                <w:rFonts w:ascii="Times New Roman" w:hAnsi="Times New Roman"/>
                <w:b/>
                <w:bCs/>
                <w:sz w:val="24"/>
                <w:szCs w:val="24"/>
              </w:rPr>
              <w:t>Тема 2.</w:t>
            </w:r>
            <w:r w:rsidR="00736808">
              <w:rPr>
                <w:rFonts w:ascii="Times New Roman" w:hAnsi="Times New Roman"/>
                <w:b/>
                <w:bCs/>
                <w:sz w:val="24"/>
                <w:szCs w:val="24"/>
              </w:rPr>
              <w:t>10</w:t>
            </w:r>
            <w:r w:rsidRPr="00CF0A81">
              <w:rPr>
                <w:rFonts w:ascii="Times New Roman" w:hAnsi="Times New Roman"/>
                <w:b/>
                <w:bCs/>
                <w:sz w:val="24"/>
                <w:szCs w:val="24"/>
              </w:rPr>
              <w:t>.</w:t>
            </w:r>
          </w:p>
          <w:p w14:paraId="57D649FA" w14:textId="5CCC08F9" w:rsidR="00A755CE" w:rsidRPr="00180BCD"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Л.Н. Толстого</w:t>
            </w:r>
          </w:p>
        </w:tc>
        <w:tc>
          <w:tcPr>
            <w:tcW w:w="2215" w:type="pct"/>
            <w:tcBorders>
              <w:top w:val="single" w:sz="4" w:space="0" w:color="auto"/>
              <w:left w:val="single" w:sz="4" w:space="0" w:color="auto"/>
              <w:bottom w:val="single" w:sz="4" w:space="0" w:color="auto"/>
              <w:right w:val="single" w:sz="4" w:space="0" w:color="auto"/>
            </w:tcBorders>
          </w:tcPr>
          <w:p w14:paraId="52E0E3D2" w14:textId="2703113B" w:rsidR="00A755CE" w:rsidRPr="00CF0A81" w:rsidRDefault="00A755CE" w:rsidP="00A755CE">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890CDA0" w14:textId="28AAA56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F90FE5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3F58141C" w14:textId="77777777" w:rsidTr="00C504A4">
        <w:trPr>
          <w:trHeight w:val="138"/>
        </w:trPr>
        <w:tc>
          <w:tcPr>
            <w:tcW w:w="0" w:type="auto"/>
            <w:vMerge/>
            <w:tcBorders>
              <w:left w:val="single" w:sz="4" w:space="0" w:color="auto"/>
              <w:right w:val="single" w:sz="4" w:space="0" w:color="auto"/>
            </w:tcBorders>
            <w:vAlign w:val="center"/>
          </w:tcPr>
          <w:p w14:paraId="4A5913D6"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65AD3DB" w14:textId="2DCB5AE8"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Л.Н. Толстого. Роман-эпопея Л.Н. Толстого «Война и мир». Творчество позднего периода Л.Н. Толстого</w:t>
            </w:r>
          </w:p>
        </w:tc>
        <w:tc>
          <w:tcPr>
            <w:tcW w:w="0" w:type="auto"/>
            <w:vMerge w:val="restart"/>
            <w:tcBorders>
              <w:left w:val="single" w:sz="4" w:space="0" w:color="auto"/>
              <w:right w:val="single" w:sz="4" w:space="0" w:color="auto"/>
            </w:tcBorders>
            <w:vAlign w:val="center"/>
          </w:tcPr>
          <w:p w14:paraId="757E4D99" w14:textId="53A59EF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73ED0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E9BB482" w14:textId="77777777" w:rsidTr="00C504A4">
        <w:trPr>
          <w:trHeight w:val="50"/>
        </w:trPr>
        <w:tc>
          <w:tcPr>
            <w:tcW w:w="0" w:type="auto"/>
            <w:vMerge/>
            <w:tcBorders>
              <w:left w:val="single" w:sz="4" w:space="0" w:color="auto"/>
              <w:right w:val="single" w:sz="4" w:space="0" w:color="auto"/>
            </w:tcBorders>
            <w:vAlign w:val="center"/>
          </w:tcPr>
          <w:p w14:paraId="31083A5C"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95AF8C2" w14:textId="77777777" w:rsidTr="00C504A4">
        <w:trPr>
          <w:trHeight w:val="220"/>
        </w:trPr>
        <w:tc>
          <w:tcPr>
            <w:tcW w:w="0" w:type="auto"/>
            <w:vMerge/>
            <w:tcBorders>
              <w:left w:val="single" w:sz="4" w:space="0" w:color="auto"/>
              <w:right w:val="single" w:sz="4" w:space="0" w:color="auto"/>
            </w:tcBorders>
            <w:vAlign w:val="center"/>
          </w:tcPr>
          <w:p w14:paraId="63929C0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2DBF312C" w:rsidR="00A755CE" w:rsidRPr="002C3186" w:rsidRDefault="002C3186" w:rsidP="00A755CE">
            <w:pPr>
              <w:suppressAutoHyphens/>
              <w:spacing w:after="0" w:line="240" w:lineRule="auto"/>
              <w:jc w:val="both"/>
              <w:rPr>
                <w:rFonts w:ascii="Times New Roman" w:hAnsi="Times New Roman"/>
                <w:iCs/>
                <w:sz w:val="24"/>
                <w:szCs w:val="24"/>
              </w:rPr>
            </w:pPr>
            <w:r w:rsidRPr="002C3186">
              <w:rPr>
                <w:rFonts w:ascii="Times New Roman" w:hAnsi="Times New Roman"/>
                <w:iCs/>
                <w:sz w:val="24"/>
                <w:szCs w:val="24"/>
              </w:rPr>
              <w:t>«Мысль народная» в романе</w:t>
            </w:r>
          </w:p>
        </w:tc>
        <w:tc>
          <w:tcPr>
            <w:tcW w:w="0" w:type="auto"/>
            <w:vMerge w:val="restart"/>
            <w:tcBorders>
              <w:left w:val="single" w:sz="4" w:space="0" w:color="auto"/>
              <w:right w:val="single" w:sz="4" w:space="0" w:color="auto"/>
            </w:tcBorders>
            <w:vAlign w:val="center"/>
          </w:tcPr>
          <w:p w14:paraId="792B80BD" w14:textId="69A62AD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4F6C11C"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24B810" w14:textId="77777777" w:rsidTr="00C504A4">
        <w:trPr>
          <w:trHeight w:val="138"/>
        </w:trPr>
        <w:tc>
          <w:tcPr>
            <w:tcW w:w="0" w:type="auto"/>
            <w:vMerge/>
            <w:tcBorders>
              <w:left w:val="single" w:sz="4" w:space="0" w:color="auto"/>
              <w:right w:val="single" w:sz="4" w:space="0" w:color="auto"/>
            </w:tcBorders>
            <w:vAlign w:val="center"/>
          </w:tcPr>
          <w:p w14:paraId="42CF7A5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6C839AB" w14:textId="77777777" w:rsidTr="00C504A4">
        <w:trPr>
          <w:trHeight w:val="138"/>
        </w:trPr>
        <w:tc>
          <w:tcPr>
            <w:tcW w:w="0" w:type="auto"/>
            <w:vMerge/>
            <w:tcBorders>
              <w:left w:val="single" w:sz="4" w:space="0" w:color="auto"/>
              <w:right w:val="single" w:sz="4" w:space="0" w:color="auto"/>
            </w:tcBorders>
            <w:vAlign w:val="center"/>
          </w:tcPr>
          <w:p w14:paraId="6DEC594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2AFCD9" w14:textId="40AA7DA4"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w:t>
            </w:r>
            <w:r w:rsidRPr="002C3186">
              <w:rPr>
                <w:rFonts w:ascii="Times New Roman" w:hAnsi="Times New Roman"/>
                <w:bCs/>
                <w:iCs/>
                <w:sz w:val="24"/>
                <w:szCs w:val="24"/>
              </w:rPr>
              <w:t>Жизнь и творчество Л.Н. Толстого</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4F32DFE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EEA168E" w14:textId="77777777" w:rsidTr="00C504A4">
        <w:trPr>
          <w:trHeight w:val="140"/>
        </w:trPr>
        <w:tc>
          <w:tcPr>
            <w:tcW w:w="0" w:type="auto"/>
            <w:vMerge w:val="restart"/>
            <w:tcBorders>
              <w:left w:val="single" w:sz="4" w:space="0" w:color="auto"/>
              <w:right w:val="single" w:sz="4" w:space="0" w:color="auto"/>
            </w:tcBorders>
            <w:vAlign w:val="center"/>
          </w:tcPr>
          <w:p w14:paraId="3BA0FA84" w14:textId="4E58CFC0" w:rsidR="00A755CE" w:rsidRPr="004E6486"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t>Тема 2.</w:t>
            </w:r>
            <w:r w:rsidR="002C3186">
              <w:rPr>
                <w:rFonts w:ascii="Times New Roman" w:hAnsi="Times New Roman"/>
                <w:b/>
                <w:bCs/>
                <w:sz w:val="24"/>
                <w:szCs w:val="24"/>
              </w:rPr>
              <w:t>11</w:t>
            </w:r>
            <w:r w:rsidRPr="004E6486">
              <w:rPr>
                <w:rFonts w:ascii="Times New Roman" w:hAnsi="Times New Roman"/>
                <w:b/>
                <w:bCs/>
                <w:sz w:val="24"/>
                <w:szCs w:val="24"/>
              </w:rPr>
              <w:t>.</w:t>
            </w:r>
          </w:p>
          <w:p w14:paraId="15EB2661" w14:textId="278DE346" w:rsidR="00A755CE" w:rsidRPr="00CF0A81"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А.П. Чехова</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3D9D724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B313C3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A755CE" w:rsidRPr="00620259" w14:paraId="23AE2FF4" w14:textId="77777777" w:rsidTr="00C504A4">
        <w:trPr>
          <w:trHeight w:val="138"/>
        </w:trPr>
        <w:tc>
          <w:tcPr>
            <w:tcW w:w="0" w:type="auto"/>
            <w:vMerge/>
            <w:tcBorders>
              <w:left w:val="single" w:sz="4" w:space="0" w:color="auto"/>
              <w:right w:val="single" w:sz="4" w:space="0" w:color="auto"/>
            </w:tcBorders>
            <w:vAlign w:val="center"/>
          </w:tcPr>
          <w:p w14:paraId="69E1A78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E45749" w14:textId="5EDF56DE"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А.П. Чехова. Новый тип рассказа А. П. Чехова. Драматургия А.П.Чехова. Комедия «Вишневый сад».</w:t>
            </w:r>
          </w:p>
        </w:tc>
        <w:tc>
          <w:tcPr>
            <w:tcW w:w="0" w:type="auto"/>
            <w:tcBorders>
              <w:left w:val="single" w:sz="4" w:space="0" w:color="auto"/>
              <w:right w:val="single" w:sz="4" w:space="0" w:color="auto"/>
            </w:tcBorders>
            <w:vAlign w:val="center"/>
          </w:tcPr>
          <w:p w14:paraId="22F54750" w14:textId="390D499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BD9FF4"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255AB771" w14:textId="77777777" w:rsidTr="00C504A4">
        <w:trPr>
          <w:trHeight w:val="138"/>
        </w:trPr>
        <w:tc>
          <w:tcPr>
            <w:tcW w:w="0" w:type="auto"/>
            <w:vMerge/>
            <w:tcBorders>
              <w:left w:val="single" w:sz="4" w:space="0" w:color="auto"/>
              <w:right w:val="single" w:sz="4" w:space="0" w:color="auto"/>
            </w:tcBorders>
            <w:vAlign w:val="center"/>
          </w:tcPr>
          <w:p w14:paraId="6C72751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921602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575701C"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611A467D" w14:textId="77777777" w:rsidTr="00C504A4">
        <w:trPr>
          <w:trHeight w:val="138"/>
        </w:trPr>
        <w:tc>
          <w:tcPr>
            <w:tcW w:w="0" w:type="auto"/>
            <w:vMerge/>
            <w:tcBorders>
              <w:left w:val="single" w:sz="4" w:space="0" w:color="auto"/>
              <w:right w:val="single" w:sz="4" w:space="0" w:color="auto"/>
            </w:tcBorders>
            <w:vAlign w:val="center"/>
          </w:tcPr>
          <w:p w14:paraId="243C38A7"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B050B1A"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Роль монологов в драматургии А.П. Чехова</w:t>
            </w:r>
          </w:p>
        </w:tc>
        <w:tc>
          <w:tcPr>
            <w:tcW w:w="0" w:type="auto"/>
            <w:vMerge/>
            <w:tcBorders>
              <w:left w:val="single" w:sz="4" w:space="0" w:color="auto"/>
              <w:right w:val="single" w:sz="4" w:space="0" w:color="auto"/>
            </w:tcBorders>
            <w:vAlign w:val="center"/>
          </w:tcPr>
          <w:p w14:paraId="451F234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3EDD0BB1" w14:textId="77777777" w:rsidTr="00C504A4">
        <w:trPr>
          <w:trHeight w:val="138"/>
        </w:trPr>
        <w:tc>
          <w:tcPr>
            <w:tcW w:w="0" w:type="auto"/>
            <w:vMerge/>
            <w:tcBorders>
              <w:left w:val="single" w:sz="4" w:space="0" w:color="auto"/>
              <w:right w:val="single" w:sz="4" w:space="0" w:color="auto"/>
            </w:tcBorders>
            <w:vAlign w:val="center"/>
          </w:tcPr>
          <w:p w14:paraId="480F0B1E"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48E3B7DE" w14:textId="77777777" w:rsidTr="00C504A4">
        <w:trPr>
          <w:trHeight w:val="138"/>
        </w:trPr>
        <w:tc>
          <w:tcPr>
            <w:tcW w:w="0" w:type="auto"/>
            <w:vMerge/>
            <w:tcBorders>
              <w:left w:val="single" w:sz="4" w:space="0" w:color="auto"/>
              <w:right w:val="single" w:sz="4" w:space="0" w:color="auto"/>
            </w:tcBorders>
            <w:vAlign w:val="center"/>
          </w:tcPr>
          <w:p w14:paraId="4116686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B1352E" w14:textId="7F6B9E58"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w:t>
            </w:r>
            <w:r w:rsidRPr="002C3186">
              <w:rPr>
                <w:rFonts w:ascii="Times New Roman" w:hAnsi="Times New Roman"/>
                <w:bCs/>
                <w:iCs/>
                <w:sz w:val="24"/>
                <w:szCs w:val="24"/>
              </w:rPr>
              <w:t>Жизнь и творчество А.П. Чехова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51EA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12AD8457" w14:textId="77777777" w:rsidTr="00C504A4">
        <w:trPr>
          <w:trHeight w:val="185"/>
        </w:trPr>
        <w:tc>
          <w:tcPr>
            <w:tcW w:w="0" w:type="auto"/>
            <w:vMerge w:val="restart"/>
            <w:tcBorders>
              <w:left w:val="single" w:sz="4" w:space="0" w:color="auto"/>
              <w:right w:val="single" w:sz="4" w:space="0" w:color="auto"/>
            </w:tcBorders>
            <w:vAlign w:val="center"/>
          </w:tcPr>
          <w:p w14:paraId="59B81A3F" w14:textId="77777777" w:rsidR="00A755CE"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Тема 3</w:t>
            </w:r>
            <w:r w:rsidR="00117E3C">
              <w:rPr>
                <w:rFonts w:ascii="Times New Roman" w:hAnsi="Times New Roman"/>
                <w:b/>
                <w:bCs/>
                <w:sz w:val="24"/>
                <w:szCs w:val="24"/>
              </w:rPr>
              <w:t>.</w:t>
            </w:r>
          </w:p>
          <w:p w14:paraId="1177318B" w14:textId="77777777" w:rsidR="00117E3C" w:rsidRPr="00117E3C"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Русская литература на</w:t>
            </w:r>
          </w:p>
          <w:p w14:paraId="039BD6EA" w14:textId="24B44B15" w:rsidR="00117E3C" w:rsidRPr="00CF0A81"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рубеже веков</w:t>
            </w:r>
          </w:p>
        </w:tc>
        <w:tc>
          <w:tcPr>
            <w:tcW w:w="2215" w:type="pct"/>
            <w:tcBorders>
              <w:top w:val="single" w:sz="4" w:space="0" w:color="auto"/>
              <w:left w:val="single" w:sz="4" w:space="0" w:color="auto"/>
              <w:bottom w:val="single" w:sz="4" w:space="0" w:color="auto"/>
              <w:right w:val="single" w:sz="4" w:space="0" w:color="auto"/>
            </w:tcBorders>
          </w:tcPr>
          <w:p w14:paraId="0C90754D" w14:textId="335001A1"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24A3150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2E289D"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A755CE" w:rsidRPr="00620259" w:rsidRDefault="00A755CE" w:rsidP="00A755CE">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A755CE" w:rsidRPr="00620259" w14:paraId="54E051F1" w14:textId="77777777" w:rsidTr="00C504A4">
        <w:trPr>
          <w:trHeight w:val="183"/>
        </w:trPr>
        <w:tc>
          <w:tcPr>
            <w:tcW w:w="0" w:type="auto"/>
            <w:vMerge/>
            <w:tcBorders>
              <w:left w:val="single" w:sz="4" w:space="0" w:color="auto"/>
              <w:right w:val="single" w:sz="4" w:space="0" w:color="auto"/>
            </w:tcBorders>
            <w:vAlign w:val="center"/>
          </w:tcPr>
          <w:p w14:paraId="4D098112"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90316" w14:textId="5719525A"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Общая характеристика культурно-исторического процесса рубежа XIX и XX</w:t>
            </w:r>
          </w:p>
          <w:p w14:paraId="68583FD4" w14:textId="77777777"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веков и его отражение в литературе. Общечеловеческие проблемы начала XX</w:t>
            </w:r>
          </w:p>
          <w:p w14:paraId="00A964E3" w14:textId="1C9583E1" w:rsidR="00A755CE" w:rsidRPr="004E6486"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века в прозе и поэзии. Новаторство литературы начала XX века</w:t>
            </w:r>
          </w:p>
        </w:tc>
        <w:tc>
          <w:tcPr>
            <w:tcW w:w="0" w:type="auto"/>
            <w:tcBorders>
              <w:left w:val="single" w:sz="4" w:space="0" w:color="auto"/>
              <w:right w:val="single" w:sz="4" w:space="0" w:color="auto"/>
            </w:tcBorders>
            <w:vAlign w:val="center"/>
          </w:tcPr>
          <w:p w14:paraId="7D9007AB" w14:textId="2728518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9831599"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B5D890E" w14:textId="77777777" w:rsidTr="00C504A4">
        <w:trPr>
          <w:trHeight w:val="183"/>
        </w:trPr>
        <w:tc>
          <w:tcPr>
            <w:tcW w:w="0" w:type="auto"/>
            <w:vMerge/>
            <w:tcBorders>
              <w:left w:val="single" w:sz="4" w:space="0" w:color="auto"/>
              <w:right w:val="single" w:sz="4" w:space="0" w:color="auto"/>
            </w:tcBorders>
            <w:vAlign w:val="center"/>
          </w:tcPr>
          <w:p w14:paraId="3CB46FB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E2E78" w14:textId="62F70017"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2D46A3E5"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490A02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3C05570" w14:textId="77777777" w:rsidTr="00C504A4">
        <w:trPr>
          <w:trHeight w:val="183"/>
        </w:trPr>
        <w:tc>
          <w:tcPr>
            <w:tcW w:w="0" w:type="auto"/>
            <w:vMerge/>
            <w:tcBorders>
              <w:left w:val="single" w:sz="4" w:space="0" w:color="auto"/>
              <w:right w:val="single" w:sz="4" w:space="0" w:color="auto"/>
            </w:tcBorders>
            <w:vAlign w:val="center"/>
          </w:tcPr>
          <w:p w14:paraId="5E5FCC7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336D56" w14:textId="3CD1ED6E"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таблицы «проблематика литературы на рубеже веков»</w:t>
            </w:r>
          </w:p>
        </w:tc>
        <w:tc>
          <w:tcPr>
            <w:tcW w:w="0" w:type="auto"/>
            <w:vMerge/>
            <w:tcBorders>
              <w:left w:val="single" w:sz="4" w:space="0" w:color="auto"/>
              <w:right w:val="single" w:sz="4" w:space="0" w:color="auto"/>
            </w:tcBorders>
            <w:vAlign w:val="center"/>
          </w:tcPr>
          <w:p w14:paraId="7BF644FF"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EA4DBE1" w14:textId="77777777" w:rsidTr="00C504A4">
        <w:trPr>
          <w:trHeight w:val="183"/>
        </w:trPr>
        <w:tc>
          <w:tcPr>
            <w:tcW w:w="0" w:type="auto"/>
            <w:vMerge/>
            <w:tcBorders>
              <w:left w:val="single" w:sz="4" w:space="0" w:color="auto"/>
              <w:right w:val="single" w:sz="4" w:space="0" w:color="auto"/>
            </w:tcBorders>
            <w:vAlign w:val="center"/>
          </w:tcPr>
          <w:p w14:paraId="349AA38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800CA5" w14:textId="20914C6C"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A0C1835" w14:textId="77777777" w:rsidTr="00C504A4">
        <w:trPr>
          <w:trHeight w:val="183"/>
        </w:trPr>
        <w:tc>
          <w:tcPr>
            <w:tcW w:w="0" w:type="auto"/>
            <w:vMerge/>
            <w:tcBorders>
              <w:left w:val="single" w:sz="4" w:space="0" w:color="auto"/>
              <w:right w:val="single" w:sz="4" w:space="0" w:color="auto"/>
            </w:tcBorders>
            <w:vAlign w:val="center"/>
          </w:tcPr>
          <w:p w14:paraId="78C5B9E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47B0281" w14:textId="5EEBC670"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Конспект на тему «</w:t>
            </w:r>
            <w:r w:rsidRPr="00117E3C">
              <w:rPr>
                <w:rFonts w:ascii="Times New Roman" w:hAnsi="Times New Roman"/>
                <w:bCs/>
                <w:iCs/>
                <w:sz w:val="24"/>
                <w:szCs w:val="24"/>
              </w:rPr>
              <w:t>Новаторство литературы начала XX века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0E1BF24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2E4A67B" w14:textId="77777777" w:rsidTr="00C504A4">
        <w:trPr>
          <w:trHeight w:val="325"/>
        </w:trPr>
        <w:tc>
          <w:tcPr>
            <w:tcW w:w="0" w:type="auto"/>
            <w:vMerge w:val="restart"/>
            <w:tcBorders>
              <w:left w:val="single" w:sz="4" w:space="0" w:color="auto"/>
              <w:right w:val="single" w:sz="4" w:space="0" w:color="auto"/>
            </w:tcBorders>
            <w:vAlign w:val="center"/>
          </w:tcPr>
          <w:p w14:paraId="170F660A" w14:textId="5C2D66C6" w:rsidR="00A755CE" w:rsidRPr="00C81848" w:rsidRDefault="00A755CE" w:rsidP="00A755CE">
            <w:pPr>
              <w:spacing w:after="0" w:line="240" w:lineRule="auto"/>
              <w:rPr>
                <w:rFonts w:ascii="Times New Roman" w:hAnsi="Times New Roman"/>
                <w:b/>
                <w:bCs/>
                <w:sz w:val="24"/>
                <w:szCs w:val="24"/>
              </w:rPr>
            </w:pPr>
            <w:r w:rsidRPr="00C81848">
              <w:rPr>
                <w:rFonts w:ascii="Times New Roman" w:hAnsi="Times New Roman"/>
                <w:b/>
                <w:bCs/>
                <w:sz w:val="24"/>
                <w:szCs w:val="24"/>
              </w:rPr>
              <w:t>Тема 3.</w:t>
            </w:r>
            <w:r w:rsidR="00117E3C">
              <w:rPr>
                <w:rFonts w:ascii="Times New Roman" w:hAnsi="Times New Roman"/>
                <w:b/>
                <w:bCs/>
                <w:sz w:val="24"/>
                <w:szCs w:val="24"/>
              </w:rPr>
              <w:t>1</w:t>
            </w:r>
            <w:r w:rsidRPr="00C81848">
              <w:rPr>
                <w:rFonts w:ascii="Times New Roman" w:hAnsi="Times New Roman"/>
                <w:b/>
                <w:bCs/>
                <w:sz w:val="24"/>
                <w:szCs w:val="24"/>
              </w:rPr>
              <w:t>.</w:t>
            </w:r>
          </w:p>
          <w:p w14:paraId="484DFEF2" w14:textId="19FFA2BB" w:rsidR="00A755CE" w:rsidRPr="004E6486" w:rsidRDefault="00117E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Бунина</w:t>
            </w:r>
          </w:p>
        </w:tc>
        <w:tc>
          <w:tcPr>
            <w:tcW w:w="2215" w:type="pct"/>
            <w:tcBorders>
              <w:top w:val="single" w:sz="4" w:space="0" w:color="auto"/>
              <w:left w:val="single" w:sz="4" w:space="0" w:color="auto"/>
              <w:bottom w:val="single" w:sz="4" w:space="0" w:color="auto"/>
              <w:right w:val="single" w:sz="4" w:space="0" w:color="auto"/>
            </w:tcBorders>
          </w:tcPr>
          <w:p w14:paraId="733A548A" w14:textId="7CFEA50D"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3A2F6DC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77E0F28"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A755CE" w:rsidRPr="004E6486"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A755CE" w:rsidRPr="00620259" w14:paraId="42C683AA" w14:textId="77777777" w:rsidTr="00C504A4">
        <w:trPr>
          <w:trHeight w:val="321"/>
        </w:trPr>
        <w:tc>
          <w:tcPr>
            <w:tcW w:w="0" w:type="auto"/>
            <w:vMerge/>
            <w:tcBorders>
              <w:left w:val="single" w:sz="4" w:space="0" w:color="auto"/>
              <w:right w:val="single" w:sz="4" w:space="0" w:color="auto"/>
            </w:tcBorders>
            <w:vAlign w:val="center"/>
          </w:tcPr>
          <w:p w14:paraId="504FC4B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3ABD02" w14:textId="0594A164" w:rsidR="00A755CE" w:rsidRPr="004E6486" w:rsidRDefault="00117E3C" w:rsidP="00A755CE">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Реалистическое и символическое в прозе и поэзии И.А.Бунина.</w:t>
            </w:r>
          </w:p>
        </w:tc>
        <w:tc>
          <w:tcPr>
            <w:tcW w:w="0" w:type="auto"/>
            <w:tcBorders>
              <w:left w:val="single" w:sz="4" w:space="0" w:color="auto"/>
              <w:right w:val="single" w:sz="4" w:space="0" w:color="auto"/>
            </w:tcBorders>
            <w:vAlign w:val="center"/>
          </w:tcPr>
          <w:p w14:paraId="2B71BA5D" w14:textId="3509290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0743F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07FCA11" w14:textId="77777777" w:rsidTr="00C504A4">
        <w:trPr>
          <w:trHeight w:val="321"/>
        </w:trPr>
        <w:tc>
          <w:tcPr>
            <w:tcW w:w="0" w:type="auto"/>
            <w:vMerge/>
            <w:tcBorders>
              <w:left w:val="single" w:sz="4" w:space="0" w:color="auto"/>
              <w:right w:val="single" w:sz="4" w:space="0" w:color="auto"/>
            </w:tcBorders>
            <w:vAlign w:val="center"/>
          </w:tcPr>
          <w:p w14:paraId="54B5E80C"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9405A6" w14:textId="0A804166"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6C77876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FAB1B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35E9138" w14:textId="77777777" w:rsidTr="00C504A4">
        <w:trPr>
          <w:trHeight w:val="321"/>
        </w:trPr>
        <w:tc>
          <w:tcPr>
            <w:tcW w:w="0" w:type="auto"/>
            <w:vMerge/>
            <w:tcBorders>
              <w:left w:val="single" w:sz="4" w:space="0" w:color="auto"/>
              <w:right w:val="single" w:sz="4" w:space="0" w:color="auto"/>
            </w:tcBorders>
            <w:vAlign w:val="center"/>
          </w:tcPr>
          <w:p w14:paraId="11779DD5"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EEBBF0" w14:textId="0147D5A7"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Любовь в творчестве И.А. Бунина</w:t>
            </w:r>
          </w:p>
        </w:tc>
        <w:tc>
          <w:tcPr>
            <w:tcW w:w="0" w:type="auto"/>
            <w:vMerge/>
            <w:tcBorders>
              <w:left w:val="single" w:sz="4" w:space="0" w:color="auto"/>
              <w:right w:val="single" w:sz="4" w:space="0" w:color="auto"/>
            </w:tcBorders>
            <w:vAlign w:val="center"/>
          </w:tcPr>
          <w:p w14:paraId="45ACAB9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726AEF8" w14:textId="77777777" w:rsidTr="00C504A4">
        <w:trPr>
          <w:trHeight w:val="321"/>
        </w:trPr>
        <w:tc>
          <w:tcPr>
            <w:tcW w:w="0" w:type="auto"/>
            <w:vMerge/>
            <w:tcBorders>
              <w:left w:val="single" w:sz="4" w:space="0" w:color="auto"/>
              <w:right w:val="single" w:sz="4" w:space="0" w:color="auto"/>
            </w:tcBorders>
            <w:vAlign w:val="center"/>
          </w:tcPr>
          <w:p w14:paraId="3DF5EC62"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7A39AE" w14:textId="031A3FA0"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FC501CE" w14:textId="77777777" w:rsidTr="00C504A4">
        <w:trPr>
          <w:trHeight w:val="321"/>
        </w:trPr>
        <w:tc>
          <w:tcPr>
            <w:tcW w:w="0" w:type="auto"/>
            <w:vMerge/>
            <w:tcBorders>
              <w:left w:val="single" w:sz="4" w:space="0" w:color="auto"/>
              <w:right w:val="single" w:sz="4" w:space="0" w:color="auto"/>
            </w:tcBorders>
            <w:vAlign w:val="center"/>
          </w:tcPr>
          <w:p w14:paraId="2213621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A71240" w14:textId="05D72622"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«Жизнь и творчество И.А. Бунина»</w:t>
            </w:r>
          </w:p>
        </w:tc>
        <w:tc>
          <w:tcPr>
            <w:tcW w:w="0" w:type="auto"/>
            <w:vMerge/>
            <w:tcBorders>
              <w:left w:val="single" w:sz="4" w:space="0" w:color="auto"/>
              <w:right w:val="single" w:sz="4" w:space="0" w:color="auto"/>
            </w:tcBorders>
            <w:vAlign w:val="center"/>
          </w:tcPr>
          <w:p w14:paraId="107411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46DFB5D" w14:textId="77777777" w:rsidTr="00C504A4">
        <w:trPr>
          <w:trHeight w:val="140"/>
        </w:trPr>
        <w:tc>
          <w:tcPr>
            <w:tcW w:w="0" w:type="auto"/>
            <w:vMerge w:val="restart"/>
            <w:tcBorders>
              <w:left w:val="single" w:sz="4" w:space="0" w:color="auto"/>
              <w:right w:val="single" w:sz="4" w:space="0" w:color="auto"/>
            </w:tcBorders>
            <w:vAlign w:val="center"/>
          </w:tcPr>
          <w:p w14:paraId="57ADE967" w14:textId="4D0686F0" w:rsidR="00A755CE" w:rsidRPr="00C93B37" w:rsidRDefault="00A755CE" w:rsidP="00A755CE">
            <w:pPr>
              <w:spacing w:after="0" w:line="240" w:lineRule="auto"/>
              <w:rPr>
                <w:rFonts w:ascii="Times New Roman" w:hAnsi="Times New Roman"/>
                <w:b/>
                <w:bCs/>
                <w:sz w:val="24"/>
                <w:szCs w:val="24"/>
              </w:rPr>
            </w:pPr>
            <w:r w:rsidRPr="00C93B37">
              <w:rPr>
                <w:rFonts w:ascii="Times New Roman" w:hAnsi="Times New Roman"/>
                <w:b/>
                <w:bCs/>
                <w:sz w:val="24"/>
                <w:szCs w:val="24"/>
              </w:rPr>
              <w:t>Тема 3.</w:t>
            </w:r>
            <w:r w:rsidR="00C47CFD">
              <w:rPr>
                <w:rFonts w:ascii="Times New Roman" w:hAnsi="Times New Roman"/>
                <w:b/>
                <w:bCs/>
                <w:sz w:val="24"/>
                <w:szCs w:val="24"/>
              </w:rPr>
              <w:t>2</w:t>
            </w:r>
            <w:r w:rsidRPr="00C93B37">
              <w:rPr>
                <w:rFonts w:ascii="Times New Roman" w:hAnsi="Times New Roman"/>
                <w:b/>
                <w:bCs/>
                <w:sz w:val="24"/>
                <w:szCs w:val="24"/>
              </w:rPr>
              <w:t>.</w:t>
            </w:r>
          </w:p>
          <w:p w14:paraId="41BB7914" w14:textId="3A61A0E4" w:rsidR="00A755CE" w:rsidRPr="004E6486" w:rsidRDefault="00C47CFD"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А.И. Куприна </w:t>
            </w:r>
          </w:p>
        </w:tc>
        <w:tc>
          <w:tcPr>
            <w:tcW w:w="2215" w:type="pct"/>
            <w:tcBorders>
              <w:top w:val="single" w:sz="4" w:space="0" w:color="auto"/>
              <w:left w:val="single" w:sz="4" w:space="0" w:color="auto"/>
              <w:bottom w:val="single" w:sz="4" w:space="0" w:color="auto"/>
              <w:right w:val="single" w:sz="4" w:space="0" w:color="auto"/>
            </w:tcBorders>
          </w:tcPr>
          <w:p w14:paraId="5020D479" w14:textId="675D5847"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6A5724B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7A9AD6B"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A755CE" w:rsidRPr="004E6486"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A755CE" w:rsidRPr="00620259" w14:paraId="42A98222" w14:textId="77777777" w:rsidTr="00C504A4">
        <w:trPr>
          <w:trHeight w:val="138"/>
        </w:trPr>
        <w:tc>
          <w:tcPr>
            <w:tcW w:w="0" w:type="auto"/>
            <w:vMerge/>
            <w:tcBorders>
              <w:left w:val="single" w:sz="4" w:space="0" w:color="auto"/>
              <w:right w:val="single" w:sz="4" w:space="0" w:color="auto"/>
            </w:tcBorders>
            <w:vAlign w:val="center"/>
          </w:tcPr>
          <w:p w14:paraId="312B7D66"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67B55" w14:textId="0C0F75FB" w:rsidR="00A755CE" w:rsidRPr="004E6486" w:rsidRDefault="00C47CFD" w:rsidP="00A755CE">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Нравственные и социальные проблемы в рассказах А.И. Куприна</w:t>
            </w:r>
          </w:p>
        </w:tc>
        <w:tc>
          <w:tcPr>
            <w:tcW w:w="0" w:type="auto"/>
            <w:tcBorders>
              <w:left w:val="single" w:sz="4" w:space="0" w:color="auto"/>
              <w:right w:val="single" w:sz="4" w:space="0" w:color="auto"/>
            </w:tcBorders>
            <w:vAlign w:val="center"/>
          </w:tcPr>
          <w:p w14:paraId="18665E72" w14:textId="11DBB43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420A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7AE2A0F" w14:textId="77777777" w:rsidTr="00C504A4">
        <w:trPr>
          <w:trHeight w:val="138"/>
        </w:trPr>
        <w:tc>
          <w:tcPr>
            <w:tcW w:w="0" w:type="auto"/>
            <w:vMerge/>
            <w:tcBorders>
              <w:left w:val="single" w:sz="4" w:space="0" w:color="auto"/>
              <w:right w:val="single" w:sz="4" w:space="0" w:color="auto"/>
            </w:tcBorders>
            <w:vAlign w:val="center"/>
          </w:tcPr>
          <w:p w14:paraId="7BF224F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231E4" w14:textId="39C48331"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35EF878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390CD5"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BCC640D" w14:textId="77777777" w:rsidTr="00C504A4">
        <w:trPr>
          <w:trHeight w:val="138"/>
        </w:trPr>
        <w:tc>
          <w:tcPr>
            <w:tcW w:w="0" w:type="auto"/>
            <w:vMerge/>
            <w:tcBorders>
              <w:left w:val="single" w:sz="4" w:space="0" w:color="auto"/>
              <w:right w:val="single" w:sz="4" w:space="0" w:color="auto"/>
            </w:tcBorders>
            <w:vAlign w:val="center"/>
          </w:tcPr>
          <w:p w14:paraId="4F9063D4"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52A8CF" w14:textId="75D28F5E" w:rsidR="00A755CE" w:rsidRPr="00C93B37" w:rsidRDefault="00C47CFD" w:rsidP="00A755CE">
            <w:pPr>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rPr>
              <w:t>«Любовь-трагедия» в рассказе «Гранатовый браслет»</w:t>
            </w:r>
          </w:p>
        </w:tc>
        <w:tc>
          <w:tcPr>
            <w:tcW w:w="0" w:type="auto"/>
            <w:vMerge/>
            <w:tcBorders>
              <w:left w:val="single" w:sz="4" w:space="0" w:color="auto"/>
              <w:right w:val="single" w:sz="4" w:space="0" w:color="auto"/>
            </w:tcBorders>
            <w:vAlign w:val="center"/>
          </w:tcPr>
          <w:p w14:paraId="0B23038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0E758609" w14:textId="77777777" w:rsidTr="00C504A4">
        <w:trPr>
          <w:trHeight w:val="138"/>
        </w:trPr>
        <w:tc>
          <w:tcPr>
            <w:tcW w:w="0" w:type="auto"/>
            <w:vMerge/>
            <w:tcBorders>
              <w:left w:val="single" w:sz="4" w:space="0" w:color="auto"/>
              <w:right w:val="single" w:sz="4" w:space="0" w:color="auto"/>
            </w:tcBorders>
            <w:vAlign w:val="center"/>
          </w:tcPr>
          <w:p w14:paraId="0B2705B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13F448" w14:textId="023438C1"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9DA924D" w14:textId="77777777" w:rsidTr="00C504A4">
        <w:trPr>
          <w:trHeight w:val="138"/>
        </w:trPr>
        <w:tc>
          <w:tcPr>
            <w:tcW w:w="0" w:type="auto"/>
            <w:vMerge/>
            <w:tcBorders>
              <w:left w:val="single" w:sz="4" w:space="0" w:color="auto"/>
              <w:right w:val="single" w:sz="4" w:space="0" w:color="auto"/>
            </w:tcBorders>
            <w:vAlign w:val="center"/>
          </w:tcPr>
          <w:p w14:paraId="0BCEF2DF"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481BBF" w14:textId="4C28C24F" w:rsidR="00A755CE" w:rsidRPr="004E6486"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Эссе на тему «Что важнее: любить или быть любимым?»</w:t>
            </w:r>
          </w:p>
        </w:tc>
        <w:tc>
          <w:tcPr>
            <w:tcW w:w="0" w:type="auto"/>
            <w:vMerge/>
            <w:tcBorders>
              <w:left w:val="single" w:sz="4" w:space="0" w:color="auto"/>
              <w:right w:val="single" w:sz="4" w:space="0" w:color="auto"/>
            </w:tcBorders>
            <w:vAlign w:val="center"/>
          </w:tcPr>
          <w:p w14:paraId="725D33D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4430652" w14:textId="77777777" w:rsidTr="00C504A4">
        <w:trPr>
          <w:trHeight w:val="280"/>
        </w:trPr>
        <w:tc>
          <w:tcPr>
            <w:tcW w:w="0" w:type="auto"/>
            <w:vMerge w:val="restart"/>
            <w:tcBorders>
              <w:left w:val="single" w:sz="4" w:space="0" w:color="auto"/>
              <w:right w:val="single" w:sz="4" w:space="0" w:color="auto"/>
            </w:tcBorders>
            <w:vAlign w:val="center"/>
          </w:tcPr>
          <w:p w14:paraId="0072B6B4" w14:textId="33968F8F" w:rsidR="00C47CFD" w:rsidRPr="007B49C2" w:rsidRDefault="00A755CE" w:rsidP="00A755CE">
            <w:pPr>
              <w:spacing w:after="0" w:line="240" w:lineRule="auto"/>
              <w:rPr>
                <w:rFonts w:ascii="Times New Roman" w:hAnsi="Times New Roman"/>
                <w:b/>
                <w:bCs/>
                <w:sz w:val="24"/>
                <w:szCs w:val="24"/>
              </w:rPr>
            </w:pPr>
            <w:r w:rsidRPr="007B49C2">
              <w:rPr>
                <w:rFonts w:ascii="Times New Roman" w:hAnsi="Times New Roman"/>
                <w:b/>
                <w:bCs/>
                <w:sz w:val="24"/>
                <w:szCs w:val="24"/>
              </w:rPr>
              <w:t xml:space="preserve">Тема </w:t>
            </w:r>
            <w:r w:rsidR="00C47CFD">
              <w:rPr>
                <w:rFonts w:ascii="Times New Roman" w:hAnsi="Times New Roman"/>
                <w:b/>
                <w:bCs/>
                <w:sz w:val="24"/>
                <w:szCs w:val="24"/>
              </w:rPr>
              <w:t>4</w:t>
            </w:r>
            <w:r w:rsidRPr="007B49C2">
              <w:rPr>
                <w:rFonts w:ascii="Times New Roman" w:hAnsi="Times New Roman"/>
                <w:b/>
                <w:bCs/>
                <w:sz w:val="24"/>
                <w:szCs w:val="24"/>
              </w:rPr>
              <w:t>.</w:t>
            </w:r>
          </w:p>
          <w:p w14:paraId="76808D73" w14:textId="4E020168" w:rsidR="00A755CE" w:rsidRPr="00C47CFD" w:rsidRDefault="00C47CFD" w:rsidP="00C47CFD">
            <w:pPr>
              <w:rPr>
                <w:rFonts w:ascii="Times New Roman" w:hAnsi="Times New Roman"/>
                <w:b/>
                <w:sz w:val="24"/>
                <w:szCs w:val="24"/>
              </w:rPr>
            </w:pPr>
            <w:r w:rsidRPr="00CF24ED">
              <w:rPr>
                <w:rFonts w:ascii="Times New Roman" w:hAnsi="Times New Roman"/>
                <w:b/>
                <w:sz w:val="24"/>
                <w:szCs w:val="24"/>
              </w:rPr>
              <w:t>Литература начала XX</w:t>
            </w:r>
            <w:r>
              <w:rPr>
                <w:rFonts w:ascii="Times New Roman" w:hAnsi="Times New Roman"/>
                <w:b/>
                <w:sz w:val="24"/>
                <w:szCs w:val="24"/>
              </w:rPr>
              <w:t xml:space="preserve"> </w:t>
            </w:r>
            <w:r w:rsidRPr="00CF24ED">
              <w:rPr>
                <w:rFonts w:ascii="Times New Roman" w:hAnsi="Times New Roman"/>
                <w:b/>
                <w:sz w:val="24"/>
                <w:szCs w:val="24"/>
              </w:rPr>
              <w:t>века</w:t>
            </w:r>
            <w:r w:rsidRPr="007B49C2">
              <w:rPr>
                <w:rFonts w:ascii="Times New Roman" w:hAnsi="Times New Roman"/>
                <w:bCs/>
                <w:iCs/>
                <w:sz w:val="24"/>
                <w:szCs w:val="24"/>
              </w:rPr>
              <w:t xml:space="preserve"> </w:t>
            </w:r>
          </w:p>
        </w:tc>
        <w:tc>
          <w:tcPr>
            <w:tcW w:w="2215" w:type="pct"/>
            <w:tcBorders>
              <w:top w:val="single" w:sz="4" w:space="0" w:color="auto"/>
              <w:left w:val="single" w:sz="4" w:space="0" w:color="auto"/>
              <w:bottom w:val="single" w:sz="4" w:space="0" w:color="auto"/>
              <w:right w:val="single" w:sz="4" w:space="0" w:color="auto"/>
            </w:tcBorders>
          </w:tcPr>
          <w:p w14:paraId="3CBF5D4E" w14:textId="7F25A7FC"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0F01AD5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1AFE42D"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A755CE" w:rsidRPr="004E6486"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A755CE" w:rsidRPr="00620259" w14:paraId="4977411E" w14:textId="77777777" w:rsidTr="00C504A4">
        <w:trPr>
          <w:trHeight w:val="276"/>
        </w:trPr>
        <w:tc>
          <w:tcPr>
            <w:tcW w:w="0" w:type="auto"/>
            <w:vMerge/>
            <w:tcBorders>
              <w:left w:val="single" w:sz="4" w:space="0" w:color="auto"/>
              <w:right w:val="single" w:sz="4" w:space="0" w:color="auto"/>
            </w:tcBorders>
            <w:vAlign w:val="center"/>
          </w:tcPr>
          <w:p w14:paraId="6664B46B"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2CF926" w14:textId="029EA617" w:rsidR="00C47CFD" w:rsidRPr="00C47CFD"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Серебряный век как своеобразный «русский ренессанс».</w:t>
            </w:r>
          </w:p>
          <w:p w14:paraId="406A6BA6" w14:textId="5B9E66F8" w:rsidR="00A755CE"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Литературные течения поэзии русского модернизма: символизм, акмеизм,</w:t>
            </w:r>
            <w:r>
              <w:rPr>
                <w:rFonts w:ascii="Times New Roman" w:hAnsi="Times New Roman"/>
                <w:bCs/>
                <w:iCs/>
                <w:sz w:val="24"/>
                <w:szCs w:val="24"/>
              </w:rPr>
              <w:t xml:space="preserve"> </w:t>
            </w:r>
            <w:r w:rsidRPr="00C47CFD">
              <w:rPr>
                <w:rFonts w:ascii="Times New Roman" w:hAnsi="Times New Roman"/>
                <w:bCs/>
                <w:iCs/>
                <w:sz w:val="24"/>
                <w:szCs w:val="24"/>
              </w:rPr>
              <w:t>футуризм</w:t>
            </w:r>
          </w:p>
        </w:tc>
        <w:tc>
          <w:tcPr>
            <w:tcW w:w="0" w:type="auto"/>
            <w:tcBorders>
              <w:left w:val="single" w:sz="4" w:space="0" w:color="auto"/>
              <w:right w:val="single" w:sz="4" w:space="0" w:color="auto"/>
            </w:tcBorders>
            <w:vAlign w:val="center"/>
          </w:tcPr>
          <w:p w14:paraId="4DB0A608" w14:textId="49D2780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DE5BDF"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4FDC11C" w14:textId="77777777" w:rsidTr="00C504A4">
        <w:trPr>
          <w:trHeight w:val="276"/>
        </w:trPr>
        <w:tc>
          <w:tcPr>
            <w:tcW w:w="0" w:type="auto"/>
            <w:vMerge/>
            <w:tcBorders>
              <w:left w:val="single" w:sz="4" w:space="0" w:color="auto"/>
              <w:right w:val="single" w:sz="4" w:space="0" w:color="auto"/>
            </w:tcBorders>
            <w:vAlign w:val="center"/>
          </w:tcPr>
          <w:p w14:paraId="7F0A04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4FEC5F" w14:textId="4C00164C"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451D5E9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AD074B"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C283601" w14:textId="77777777" w:rsidTr="00C504A4">
        <w:trPr>
          <w:trHeight w:val="276"/>
        </w:trPr>
        <w:tc>
          <w:tcPr>
            <w:tcW w:w="0" w:type="auto"/>
            <w:vMerge/>
            <w:tcBorders>
              <w:left w:val="single" w:sz="4" w:space="0" w:color="auto"/>
              <w:right w:val="single" w:sz="4" w:space="0" w:color="auto"/>
            </w:tcBorders>
            <w:vAlign w:val="center"/>
          </w:tcPr>
          <w:p w14:paraId="65E602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EF2CC1" w14:textId="6BB3BC10" w:rsidR="00A755CE"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направлений русского модернизма</w:t>
            </w:r>
          </w:p>
        </w:tc>
        <w:tc>
          <w:tcPr>
            <w:tcW w:w="0" w:type="auto"/>
            <w:vMerge/>
            <w:tcBorders>
              <w:left w:val="single" w:sz="4" w:space="0" w:color="auto"/>
              <w:right w:val="single" w:sz="4" w:space="0" w:color="auto"/>
            </w:tcBorders>
            <w:vAlign w:val="center"/>
          </w:tcPr>
          <w:p w14:paraId="4994B3DE"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97B64E1" w14:textId="77777777" w:rsidTr="00C504A4">
        <w:trPr>
          <w:trHeight w:val="276"/>
        </w:trPr>
        <w:tc>
          <w:tcPr>
            <w:tcW w:w="0" w:type="auto"/>
            <w:vMerge/>
            <w:tcBorders>
              <w:left w:val="single" w:sz="4" w:space="0" w:color="auto"/>
              <w:right w:val="single" w:sz="4" w:space="0" w:color="auto"/>
            </w:tcBorders>
            <w:vAlign w:val="center"/>
          </w:tcPr>
          <w:p w14:paraId="5DACBF3F"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1A988" w14:textId="19D36521"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635B1B9" w14:textId="77777777" w:rsidTr="005E0C3C">
        <w:trPr>
          <w:trHeight w:val="1203"/>
        </w:trPr>
        <w:tc>
          <w:tcPr>
            <w:tcW w:w="0" w:type="auto"/>
            <w:vMerge/>
            <w:tcBorders>
              <w:left w:val="single" w:sz="4" w:space="0" w:color="auto"/>
              <w:right w:val="single" w:sz="4" w:space="0" w:color="auto"/>
            </w:tcBorders>
            <w:vAlign w:val="center"/>
          </w:tcPr>
          <w:p w14:paraId="4DD9DCE3"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C5F9B5" w14:textId="77777777" w:rsidR="005E0C3C" w:rsidRPr="00CF24ED" w:rsidRDefault="005E0C3C" w:rsidP="005E0C3C">
            <w:pPr>
              <w:spacing w:after="5"/>
              <w:ind w:left="2" w:right="11" w:firstLine="284"/>
              <w:jc w:val="both"/>
              <w:rPr>
                <w:rFonts w:ascii="Times New Roman" w:hAnsi="Times New Roman"/>
                <w:bCs/>
                <w:color w:val="181717"/>
                <w:sz w:val="24"/>
                <w:szCs w:val="24"/>
              </w:rPr>
            </w:pPr>
            <w:r w:rsidRPr="00CF24ED">
              <w:rPr>
                <w:rFonts w:ascii="Times New Roman" w:hAnsi="Times New Roman"/>
                <w:bCs/>
                <w:color w:val="181717"/>
                <w:sz w:val="24"/>
                <w:szCs w:val="24"/>
              </w:rPr>
              <w:t>Составление конспекта по теме «Поэты, творившие вне литературных течений:</w:t>
            </w:r>
          </w:p>
          <w:p w14:paraId="39FBBF71" w14:textId="0609721E" w:rsidR="00A755CE"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И.Ф. Анненский, М.И. Цветаева».</w:t>
            </w:r>
          </w:p>
        </w:tc>
        <w:tc>
          <w:tcPr>
            <w:tcW w:w="0" w:type="auto"/>
            <w:vMerge/>
            <w:tcBorders>
              <w:left w:val="single" w:sz="4" w:space="0" w:color="auto"/>
              <w:right w:val="single" w:sz="4" w:space="0" w:color="auto"/>
            </w:tcBorders>
            <w:vAlign w:val="center"/>
          </w:tcPr>
          <w:p w14:paraId="09EC16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427E4C2" w14:textId="77777777" w:rsidTr="00C504A4">
        <w:trPr>
          <w:trHeight w:val="280"/>
        </w:trPr>
        <w:tc>
          <w:tcPr>
            <w:tcW w:w="0" w:type="auto"/>
            <w:vMerge w:val="restart"/>
            <w:tcBorders>
              <w:left w:val="single" w:sz="4" w:space="0" w:color="auto"/>
              <w:right w:val="single" w:sz="4" w:space="0" w:color="auto"/>
            </w:tcBorders>
            <w:vAlign w:val="center"/>
          </w:tcPr>
          <w:p w14:paraId="4B26F7BE" w14:textId="4456B0E1" w:rsidR="00A755CE" w:rsidRPr="005C3DDA" w:rsidRDefault="00A755CE" w:rsidP="00A755CE">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 xml:space="preserve">Тема </w:t>
            </w:r>
            <w:r w:rsidR="005E0C3C">
              <w:rPr>
                <w:rFonts w:ascii="Times New Roman" w:hAnsi="Times New Roman"/>
                <w:b/>
                <w:bCs/>
                <w:sz w:val="24"/>
                <w:szCs w:val="24"/>
              </w:rPr>
              <w:t>4</w:t>
            </w:r>
            <w:r w:rsidRPr="005C3DDA">
              <w:rPr>
                <w:rFonts w:ascii="Times New Roman" w:hAnsi="Times New Roman"/>
                <w:b/>
                <w:bCs/>
                <w:sz w:val="24"/>
                <w:szCs w:val="24"/>
              </w:rPr>
              <w:t>.</w:t>
            </w:r>
            <w:r w:rsidR="005E0C3C">
              <w:rPr>
                <w:rFonts w:ascii="Times New Roman" w:hAnsi="Times New Roman"/>
                <w:b/>
                <w:bCs/>
                <w:sz w:val="24"/>
                <w:szCs w:val="24"/>
              </w:rPr>
              <w:t>1.</w:t>
            </w:r>
          </w:p>
          <w:p w14:paraId="7C6EFA74" w14:textId="040271C4" w:rsidR="00A755CE" w:rsidRPr="00C93B37" w:rsidRDefault="005E0C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 Горького</w:t>
            </w:r>
          </w:p>
        </w:tc>
        <w:tc>
          <w:tcPr>
            <w:tcW w:w="2215" w:type="pct"/>
            <w:tcBorders>
              <w:top w:val="single" w:sz="4" w:space="0" w:color="auto"/>
              <w:left w:val="single" w:sz="4" w:space="0" w:color="auto"/>
              <w:bottom w:val="single" w:sz="4" w:space="0" w:color="auto"/>
              <w:right w:val="single" w:sz="4" w:space="0" w:color="auto"/>
            </w:tcBorders>
          </w:tcPr>
          <w:p w14:paraId="488B3DC9" w14:textId="4F0BA21E"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214EF18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B00332F"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A755CE" w:rsidRPr="004E6486"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E0C3C" w:rsidRPr="00620259" w14:paraId="57FB64DA" w14:textId="77777777" w:rsidTr="00C504A4">
        <w:trPr>
          <w:trHeight w:val="276"/>
        </w:trPr>
        <w:tc>
          <w:tcPr>
            <w:tcW w:w="0" w:type="auto"/>
            <w:vMerge/>
            <w:tcBorders>
              <w:left w:val="single" w:sz="4" w:space="0" w:color="auto"/>
              <w:right w:val="single" w:sz="4" w:space="0" w:color="auto"/>
            </w:tcBorders>
            <w:vAlign w:val="center"/>
          </w:tcPr>
          <w:p w14:paraId="6FDCF0C3"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0D64A0" w14:textId="7DFE6414" w:rsidR="005E0C3C"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Правда жизни в рассказах М.Горького. Новаторство Горького - драматурга.</w:t>
            </w:r>
          </w:p>
        </w:tc>
        <w:tc>
          <w:tcPr>
            <w:tcW w:w="0" w:type="auto"/>
            <w:tcBorders>
              <w:left w:val="single" w:sz="4" w:space="0" w:color="auto"/>
              <w:right w:val="single" w:sz="4" w:space="0" w:color="auto"/>
            </w:tcBorders>
            <w:vAlign w:val="center"/>
          </w:tcPr>
          <w:p w14:paraId="3EDA044C" w14:textId="25794C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E3BDF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852645" w14:textId="77777777" w:rsidTr="00C504A4">
        <w:trPr>
          <w:trHeight w:val="276"/>
        </w:trPr>
        <w:tc>
          <w:tcPr>
            <w:tcW w:w="0" w:type="auto"/>
            <w:vMerge/>
            <w:tcBorders>
              <w:left w:val="single" w:sz="4" w:space="0" w:color="auto"/>
              <w:right w:val="single" w:sz="4" w:space="0" w:color="auto"/>
            </w:tcBorders>
            <w:vAlign w:val="center"/>
          </w:tcPr>
          <w:p w14:paraId="6258DAE8"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D2DCB6" w14:textId="049C9F7D" w:rsidR="005E0C3C" w:rsidRDefault="005E0C3C" w:rsidP="005E0C3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04D7E9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5755D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F79DF5" w14:textId="77777777" w:rsidTr="00C504A4">
        <w:trPr>
          <w:trHeight w:val="276"/>
        </w:trPr>
        <w:tc>
          <w:tcPr>
            <w:tcW w:w="0" w:type="auto"/>
            <w:vMerge/>
            <w:tcBorders>
              <w:left w:val="single" w:sz="4" w:space="0" w:color="auto"/>
              <w:right w:val="single" w:sz="4" w:space="0" w:color="auto"/>
            </w:tcBorders>
            <w:vAlign w:val="center"/>
          </w:tcPr>
          <w:p w14:paraId="081A0700"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8B4DFC" w14:textId="493E86D2" w:rsidR="005E0C3C" w:rsidRDefault="005E0C3C" w:rsidP="005E0C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образов Ларры и Данко</w:t>
            </w:r>
          </w:p>
        </w:tc>
        <w:tc>
          <w:tcPr>
            <w:tcW w:w="0" w:type="auto"/>
            <w:vMerge/>
            <w:tcBorders>
              <w:left w:val="single" w:sz="4" w:space="0" w:color="auto"/>
              <w:right w:val="single" w:sz="4" w:space="0" w:color="auto"/>
            </w:tcBorders>
            <w:vAlign w:val="center"/>
          </w:tcPr>
          <w:p w14:paraId="203BA5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DBCF4C" w14:textId="77777777" w:rsidTr="00C504A4">
        <w:trPr>
          <w:trHeight w:val="276"/>
        </w:trPr>
        <w:tc>
          <w:tcPr>
            <w:tcW w:w="0" w:type="auto"/>
            <w:vMerge/>
            <w:tcBorders>
              <w:left w:val="single" w:sz="4" w:space="0" w:color="auto"/>
              <w:right w:val="single" w:sz="4" w:space="0" w:color="auto"/>
            </w:tcBorders>
            <w:vAlign w:val="center"/>
          </w:tcPr>
          <w:p w14:paraId="29738BAF"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C27D95" w14:textId="22717A28" w:rsidR="005E0C3C" w:rsidRDefault="005E0C3C" w:rsidP="005E0C3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A6E987E" w14:textId="77777777" w:rsidTr="005E0C3C">
        <w:trPr>
          <w:trHeight w:val="552"/>
        </w:trPr>
        <w:tc>
          <w:tcPr>
            <w:tcW w:w="0" w:type="auto"/>
            <w:vMerge/>
            <w:tcBorders>
              <w:left w:val="single" w:sz="4" w:space="0" w:color="auto"/>
              <w:right w:val="single" w:sz="4" w:space="0" w:color="auto"/>
            </w:tcBorders>
            <w:vAlign w:val="center"/>
          </w:tcPr>
          <w:p w14:paraId="4A0C4D02"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BBE458" w14:textId="3B4548F8" w:rsidR="005E0C3C" w:rsidRPr="005E0C3C" w:rsidRDefault="005E0C3C" w:rsidP="005E0C3C">
            <w:pPr>
              <w:shd w:val="clear" w:color="auto" w:fill="FFFFFF"/>
              <w:rPr>
                <w:rFonts w:ascii="Times New Roman" w:hAnsi="Times New Roman"/>
                <w:color w:val="000000"/>
                <w:sz w:val="24"/>
                <w:szCs w:val="24"/>
              </w:rPr>
            </w:pPr>
            <w:r w:rsidRPr="005E0C3C">
              <w:rPr>
                <w:rFonts w:ascii="Times New Roman" w:hAnsi="Times New Roman"/>
                <w:color w:val="000000"/>
                <w:sz w:val="24"/>
                <w:szCs w:val="24"/>
              </w:rPr>
              <w:t>Литературное наследие М. Горького (конспект)</w:t>
            </w:r>
          </w:p>
          <w:p w14:paraId="54F31659" w14:textId="5133E620" w:rsidR="005E0C3C" w:rsidRDefault="005E0C3C" w:rsidP="005E0C3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525B40E" w14:textId="77777777" w:rsidTr="00C504A4">
        <w:trPr>
          <w:trHeight w:val="185"/>
        </w:trPr>
        <w:tc>
          <w:tcPr>
            <w:tcW w:w="0" w:type="auto"/>
            <w:vMerge w:val="restart"/>
            <w:tcBorders>
              <w:left w:val="single" w:sz="4" w:space="0" w:color="auto"/>
              <w:right w:val="single" w:sz="4" w:space="0" w:color="auto"/>
            </w:tcBorders>
            <w:vAlign w:val="center"/>
          </w:tcPr>
          <w:p w14:paraId="33521513" w14:textId="7C2CAD94" w:rsidR="005E0C3C" w:rsidRPr="00892044" w:rsidRDefault="005E0C3C" w:rsidP="005E0C3C">
            <w:pPr>
              <w:spacing w:after="0" w:line="240" w:lineRule="auto"/>
              <w:rPr>
                <w:rFonts w:ascii="Times New Roman" w:hAnsi="Times New Roman"/>
                <w:b/>
                <w:bCs/>
                <w:sz w:val="24"/>
                <w:szCs w:val="24"/>
              </w:rPr>
            </w:pPr>
            <w:r w:rsidRPr="00892044">
              <w:rPr>
                <w:rFonts w:ascii="Times New Roman" w:hAnsi="Times New Roman"/>
                <w:b/>
                <w:bCs/>
                <w:sz w:val="24"/>
                <w:szCs w:val="24"/>
              </w:rPr>
              <w:t>Тема</w:t>
            </w:r>
            <w:r>
              <w:rPr>
                <w:rFonts w:ascii="Times New Roman" w:hAnsi="Times New Roman"/>
                <w:b/>
                <w:bCs/>
                <w:sz w:val="24"/>
                <w:szCs w:val="24"/>
              </w:rPr>
              <w:t xml:space="preserve"> 4.2.</w:t>
            </w:r>
          </w:p>
          <w:p w14:paraId="081E495A" w14:textId="6A5C1A1A" w:rsidR="005E0C3C" w:rsidRPr="005C3DDA" w:rsidRDefault="005E0C3C" w:rsidP="005E0C3C">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А.А. Блока</w:t>
            </w:r>
          </w:p>
        </w:tc>
        <w:tc>
          <w:tcPr>
            <w:tcW w:w="2215" w:type="pct"/>
            <w:tcBorders>
              <w:top w:val="single" w:sz="4" w:space="0" w:color="auto"/>
              <w:left w:val="single" w:sz="4" w:space="0" w:color="auto"/>
              <w:bottom w:val="single" w:sz="4" w:space="0" w:color="auto"/>
              <w:right w:val="single" w:sz="4" w:space="0" w:color="auto"/>
            </w:tcBorders>
          </w:tcPr>
          <w:p w14:paraId="0CF0BA92" w14:textId="1D7E8765"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25AFFB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036108C" w14:textId="260A1CEB"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4C4EF7BC" w14:textId="77777777" w:rsidTr="005E0C3C">
        <w:trPr>
          <w:trHeight w:val="349"/>
        </w:trPr>
        <w:tc>
          <w:tcPr>
            <w:tcW w:w="0" w:type="auto"/>
            <w:vMerge/>
            <w:tcBorders>
              <w:left w:val="single" w:sz="4" w:space="0" w:color="auto"/>
              <w:right w:val="single" w:sz="4" w:space="0" w:color="auto"/>
            </w:tcBorders>
            <w:vAlign w:val="center"/>
          </w:tcPr>
          <w:p w14:paraId="08B8D8B7"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E969C" w14:textId="464741B5" w:rsidR="005E0C3C" w:rsidRPr="00EC1C34" w:rsidRDefault="005E0C3C" w:rsidP="005E0C3C">
            <w:pPr>
              <w:shd w:val="clear" w:color="auto" w:fill="FFFFFF"/>
              <w:rPr>
                <w:rFonts w:ascii="Times New Roman" w:hAnsi="Times New Roman"/>
                <w:bCs/>
                <w:iCs/>
                <w:sz w:val="24"/>
                <w:szCs w:val="24"/>
              </w:rPr>
            </w:pPr>
            <w:r w:rsidRPr="00CF24ED">
              <w:rPr>
                <w:rFonts w:ascii="Times New Roman" w:hAnsi="Times New Roman"/>
                <w:bCs/>
                <w:color w:val="181717"/>
                <w:sz w:val="24"/>
                <w:szCs w:val="24"/>
              </w:rPr>
              <w:t>Лирика А.А. Блока. Поэма «Двенадцать».</w:t>
            </w:r>
          </w:p>
        </w:tc>
        <w:tc>
          <w:tcPr>
            <w:tcW w:w="0" w:type="auto"/>
            <w:tcBorders>
              <w:left w:val="single" w:sz="4" w:space="0" w:color="auto"/>
              <w:right w:val="single" w:sz="4" w:space="0" w:color="auto"/>
            </w:tcBorders>
            <w:vAlign w:val="center"/>
          </w:tcPr>
          <w:p w14:paraId="65C4A600" w14:textId="7F5E5D7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214B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3E525" w14:textId="77777777" w:rsidTr="00C504A4">
        <w:trPr>
          <w:trHeight w:val="183"/>
        </w:trPr>
        <w:tc>
          <w:tcPr>
            <w:tcW w:w="0" w:type="auto"/>
            <w:vMerge/>
            <w:tcBorders>
              <w:left w:val="single" w:sz="4" w:space="0" w:color="auto"/>
              <w:right w:val="single" w:sz="4" w:space="0" w:color="auto"/>
            </w:tcBorders>
            <w:vAlign w:val="center"/>
          </w:tcPr>
          <w:p w14:paraId="0C82CC14"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DBDA82" w14:textId="2A85C756"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1364B05B"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FD16E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85FDF8B" w14:textId="77777777" w:rsidTr="00C504A4">
        <w:trPr>
          <w:trHeight w:val="183"/>
        </w:trPr>
        <w:tc>
          <w:tcPr>
            <w:tcW w:w="0" w:type="auto"/>
            <w:vMerge/>
            <w:tcBorders>
              <w:left w:val="single" w:sz="4" w:space="0" w:color="auto"/>
              <w:right w:val="single" w:sz="4" w:space="0" w:color="auto"/>
            </w:tcBorders>
            <w:vAlign w:val="center"/>
          </w:tcPr>
          <w:p w14:paraId="6B5A9ED2"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8BCB17" w14:textId="690CC166" w:rsidR="005E0C3C" w:rsidRDefault="005E0C3C" w:rsidP="005E0C3C">
            <w:pPr>
              <w:shd w:val="clear" w:color="auto" w:fill="FFFFFF"/>
              <w:rPr>
                <w:rFonts w:ascii="Times New Roman" w:hAnsi="Times New Roman"/>
                <w:bCs/>
                <w:iCs/>
                <w:sz w:val="24"/>
                <w:szCs w:val="24"/>
              </w:rPr>
            </w:pPr>
            <w:r>
              <w:rPr>
                <w:rFonts w:ascii="Times New Roman" w:hAnsi="Times New Roman"/>
                <w:bCs/>
                <w:iCs/>
                <w:sz w:val="24"/>
                <w:szCs w:val="24"/>
              </w:rPr>
              <w:t>Образ рево</w:t>
            </w:r>
            <w:r w:rsidR="00881507">
              <w:rPr>
                <w:rFonts w:ascii="Times New Roman" w:hAnsi="Times New Roman"/>
                <w:bCs/>
                <w:iCs/>
                <w:sz w:val="24"/>
                <w:szCs w:val="24"/>
              </w:rPr>
              <w:t>л</w:t>
            </w:r>
            <w:r>
              <w:rPr>
                <w:rFonts w:ascii="Times New Roman" w:hAnsi="Times New Roman"/>
                <w:bCs/>
                <w:iCs/>
                <w:sz w:val="24"/>
                <w:szCs w:val="24"/>
              </w:rPr>
              <w:t xml:space="preserve">юции </w:t>
            </w:r>
            <w:r w:rsidR="00881507">
              <w:rPr>
                <w:rFonts w:ascii="Times New Roman" w:hAnsi="Times New Roman"/>
                <w:bCs/>
                <w:iCs/>
                <w:sz w:val="24"/>
                <w:szCs w:val="24"/>
              </w:rPr>
              <w:t>в поэме «Двенадцать»</w:t>
            </w:r>
          </w:p>
        </w:tc>
        <w:tc>
          <w:tcPr>
            <w:tcW w:w="0" w:type="auto"/>
            <w:vMerge/>
            <w:tcBorders>
              <w:left w:val="single" w:sz="4" w:space="0" w:color="auto"/>
              <w:right w:val="single" w:sz="4" w:space="0" w:color="auto"/>
            </w:tcBorders>
            <w:vAlign w:val="center"/>
          </w:tcPr>
          <w:p w14:paraId="23FADAF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BD3EDEB" w14:textId="77777777" w:rsidTr="00C504A4">
        <w:trPr>
          <w:trHeight w:val="183"/>
        </w:trPr>
        <w:tc>
          <w:tcPr>
            <w:tcW w:w="0" w:type="auto"/>
            <w:vMerge/>
            <w:tcBorders>
              <w:left w:val="single" w:sz="4" w:space="0" w:color="auto"/>
              <w:right w:val="single" w:sz="4" w:space="0" w:color="auto"/>
            </w:tcBorders>
            <w:vAlign w:val="center"/>
          </w:tcPr>
          <w:p w14:paraId="710FC0FE"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6BC6E4" w14:textId="503680C9" w:rsidR="005E0C3C" w:rsidRPr="005D1B7F" w:rsidRDefault="005E0C3C" w:rsidP="005E0C3C">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AC69808" w14:textId="77777777" w:rsidTr="00C504A4">
        <w:trPr>
          <w:trHeight w:val="183"/>
        </w:trPr>
        <w:tc>
          <w:tcPr>
            <w:tcW w:w="0" w:type="auto"/>
            <w:vMerge/>
            <w:tcBorders>
              <w:left w:val="single" w:sz="4" w:space="0" w:color="auto"/>
              <w:right w:val="single" w:sz="4" w:space="0" w:color="auto"/>
            </w:tcBorders>
            <w:vAlign w:val="center"/>
          </w:tcPr>
          <w:p w14:paraId="0C5B3946"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B0F14C" w14:textId="78B0779F" w:rsidR="005E0C3C" w:rsidRDefault="00881507" w:rsidP="005E0C3C">
            <w:pPr>
              <w:shd w:val="clear" w:color="auto" w:fill="FFFFFF"/>
              <w:spacing w:line="240" w:lineRule="auto"/>
              <w:rPr>
                <w:rFonts w:ascii="Times New Roman" w:hAnsi="Times New Roman"/>
                <w:bCs/>
                <w:iCs/>
                <w:sz w:val="24"/>
                <w:szCs w:val="24"/>
              </w:rPr>
            </w:pPr>
            <w:r>
              <w:rPr>
                <w:rFonts w:ascii="Times New Roman" w:hAnsi="Times New Roman"/>
                <w:bCs/>
                <w:iCs/>
                <w:sz w:val="24"/>
                <w:szCs w:val="24"/>
              </w:rPr>
              <w:t>Образ прекрасной дамы в лирике Блока (анализ стихотворения на выбор)</w:t>
            </w:r>
          </w:p>
        </w:tc>
        <w:tc>
          <w:tcPr>
            <w:tcW w:w="0" w:type="auto"/>
            <w:vMerge/>
            <w:tcBorders>
              <w:left w:val="single" w:sz="4" w:space="0" w:color="auto"/>
              <w:right w:val="single" w:sz="4" w:space="0" w:color="auto"/>
            </w:tcBorders>
            <w:vAlign w:val="center"/>
          </w:tcPr>
          <w:p w14:paraId="7925B34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533247" w14:textId="77777777" w:rsidTr="00C504A4">
        <w:trPr>
          <w:trHeight w:val="140"/>
        </w:trPr>
        <w:tc>
          <w:tcPr>
            <w:tcW w:w="0" w:type="auto"/>
            <w:vMerge w:val="restart"/>
            <w:tcBorders>
              <w:left w:val="single" w:sz="4" w:space="0" w:color="auto"/>
              <w:right w:val="single" w:sz="4" w:space="0" w:color="auto"/>
            </w:tcBorders>
            <w:vAlign w:val="center"/>
          </w:tcPr>
          <w:p w14:paraId="63622896" w14:textId="1B166FFC" w:rsidR="005E0C3C" w:rsidRPr="005214CF" w:rsidRDefault="005E0C3C" w:rsidP="005E0C3C">
            <w:pPr>
              <w:spacing w:after="0" w:line="240" w:lineRule="auto"/>
              <w:rPr>
                <w:rFonts w:ascii="Times New Roman" w:hAnsi="Times New Roman"/>
                <w:b/>
                <w:bCs/>
                <w:sz w:val="24"/>
                <w:szCs w:val="24"/>
              </w:rPr>
            </w:pPr>
            <w:r w:rsidRPr="005214CF">
              <w:rPr>
                <w:rFonts w:ascii="Times New Roman" w:hAnsi="Times New Roman"/>
                <w:b/>
                <w:bCs/>
                <w:sz w:val="24"/>
                <w:szCs w:val="24"/>
              </w:rPr>
              <w:t>Тема</w:t>
            </w:r>
            <w:r w:rsidR="00881507">
              <w:rPr>
                <w:rFonts w:ascii="Times New Roman" w:hAnsi="Times New Roman"/>
                <w:b/>
                <w:bCs/>
                <w:sz w:val="24"/>
                <w:szCs w:val="24"/>
              </w:rPr>
              <w:t xml:space="preserve"> 5</w:t>
            </w:r>
            <w:r w:rsidRPr="005214CF">
              <w:rPr>
                <w:rFonts w:ascii="Times New Roman" w:hAnsi="Times New Roman"/>
                <w:b/>
                <w:bCs/>
                <w:sz w:val="24"/>
                <w:szCs w:val="24"/>
              </w:rPr>
              <w:t>.</w:t>
            </w:r>
          </w:p>
          <w:p w14:paraId="5802C6BE" w14:textId="1F9FF9B9" w:rsidR="005E0C3C" w:rsidRPr="005C3DDA" w:rsidRDefault="00881507" w:rsidP="005E0C3C">
            <w:pPr>
              <w:spacing w:after="0" w:line="240" w:lineRule="auto"/>
              <w:rPr>
                <w:rFonts w:ascii="Times New Roman" w:hAnsi="Times New Roman"/>
                <w:b/>
                <w:bCs/>
                <w:sz w:val="24"/>
                <w:szCs w:val="24"/>
              </w:rPr>
            </w:pPr>
            <w:r w:rsidRPr="00CF24ED">
              <w:rPr>
                <w:rFonts w:ascii="Times New Roman" w:hAnsi="Times New Roman"/>
                <w:b/>
                <w:sz w:val="24"/>
                <w:szCs w:val="24"/>
              </w:rPr>
              <w:t>Литература 20-х годов</w:t>
            </w:r>
          </w:p>
        </w:tc>
        <w:tc>
          <w:tcPr>
            <w:tcW w:w="2215" w:type="pct"/>
            <w:tcBorders>
              <w:top w:val="single" w:sz="4" w:space="0" w:color="auto"/>
              <w:left w:val="single" w:sz="4" w:space="0" w:color="auto"/>
              <w:bottom w:val="single" w:sz="4" w:space="0" w:color="auto"/>
              <w:right w:val="single" w:sz="4" w:space="0" w:color="auto"/>
            </w:tcBorders>
          </w:tcPr>
          <w:p w14:paraId="7D8F44C1" w14:textId="0F07F256"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3D749BE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A6225DB" w14:textId="277B19B4"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2C4C85C6" w14:textId="77777777" w:rsidTr="00C504A4">
        <w:trPr>
          <w:trHeight w:val="138"/>
        </w:trPr>
        <w:tc>
          <w:tcPr>
            <w:tcW w:w="0" w:type="auto"/>
            <w:vMerge/>
            <w:tcBorders>
              <w:left w:val="single" w:sz="4" w:space="0" w:color="auto"/>
              <w:right w:val="single" w:sz="4" w:space="0" w:color="auto"/>
            </w:tcBorders>
            <w:vAlign w:val="center"/>
          </w:tcPr>
          <w:p w14:paraId="6FDD2F3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3B29B3" w14:textId="77777777" w:rsidR="00881507" w:rsidRPr="00881507" w:rsidRDefault="00881507" w:rsidP="00881507">
            <w:pPr>
              <w:spacing w:after="5"/>
              <w:ind w:right="11"/>
              <w:jc w:val="both"/>
              <w:rPr>
                <w:rFonts w:ascii="Times New Roman" w:hAnsi="Times New Roman"/>
                <w:color w:val="181717"/>
                <w:sz w:val="24"/>
                <w:szCs w:val="24"/>
              </w:rPr>
            </w:pPr>
            <w:r w:rsidRPr="00881507">
              <w:rPr>
                <w:rFonts w:ascii="Times New Roman" w:hAnsi="Times New Roman"/>
                <w:color w:val="181717"/>
                <w:sz w:val="24"/>
                <w:szCs w:val="24"/>
              </w:rPr>
              <w:t>Противоречивость развития культуры в 20-е годы. Литературный процесс 20-х</w:t>
            </w:r>
          </w:p>
          <w:p w14:paraId="48BB7342" w14:textId="77777777" w:rsidR="00881507" w:rsidRPr="00CF24ED" w:rsidRDefault="00881507" w:rsidP="00881507">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годов. Литературные группировки и журналы. Политика партии в области</w:t>
            </w:r>
          </w:p>
          <w:p w14:paraId="1369FD85" w14:textId="5A4193A6" w:rsidR="005E0C3C" w:rsidRDefault="00881507" w:rsidP="00881507">
            <w:pPr>
              <w:shd w:val="clear" w:color="auto" w:fill="FFFFFF"/>
              <w:rPr>
                <w:rFonts w:ascii="Times New Roman" w:hAnsi="Times New Roman"/>
                <w:bCs/>
                <w:iCs/>
                <w:sz w:val="24"/>
                <w:szCs w:val="24"/>
              </w:rPr>
            </w:pPr>
            <w:r w:rsidRPr="00CF24ED">
              <w:rPr>
                <w:rFonts w:ascii="Times New Roman" w:hAnsi="Times New Roman"/>
                <w:color w:val="181717"/>
                <w:sz w:val="24"/>
                <w:szCs w:val="24"/>
              </w:rPr>
              <w:t>литературы в 20-е годы</w:t>
            </w:r>
          </w:p>
        </w:tc>
        <w:tc>
          <w:tcPr>
            <w:tcW w:w="0" w:type="auto"/>
            <w:tcBorders>
              <w:left w:val="single" w:sz="4" w:space="0" w:color="auto"/>
              <w:right w:val="single" w:sz="4" w:space="0" w:color="auto"/>
            </w:tcBorders>
            <w:vAlign w:val="center"/>
          </w:tcPr>
          <w:p w14:paraId="642FA05F" w14:textId="2DC2865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283A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7CDBEEA" w14:textId="77777777" w:rsidTr="00CC72DC">
        <w:trPr>
          <w:trHeight w:val="294"/>
        </w:trPr>
        <w:tc>
          <w:tcPr>
            <w:tcW w:w="0" w:type="auto"/>
            <w:vMerge/>
            <w:tcBorders>
              <w:left w:val="single" w:sz="4" w:space="0" w:color="auto"/>
              <w:right w:val="single" w:sz="4" w:space="0" w:color="auto"/>
            </w:tcBorders>
            <w:vAlign w:val="center"/>
          </w:tcPr>
          <w:p w14:paraId="0EB4C3F7"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CE95B3" w14:textId="0A2DE87F"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35CB208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BB28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EA88F69" w14:textId="77777777" w:rsidTr="00C504A4">
        <w:trPr>
          <w:trHeight w:val="138"/>
        </w:trPr>
        <w:tc>
          <w:tcPr>
            <w:tcW w:w="0" w:type="auto"/>
            <w:vMerge/>
            <w:tcBorders>
              <w:left w:val="single" w:sz="4" w:space="0" w:color="auto"/>
              <w:right w:val="single" w:sz="4" w:space="0" w:color="auto"/>
            </w:tcBorders>
            <w:vAlign w:val="center"/>
          </w:tcPr>
          <w:p w14:paraId="4B21DBD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FCAAB6" w14:textId="756DFAFA" w:rsidR="005E0C3C" w:rsidRPr="005D1B7F" w:rsidRDefault="00881507" w:rsidP="005E0C3C">
            <w:pPr>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образов литературы 20-х годов</w:t>
            </w:r>
          </w:p>
        </w:tc>
        <w:tc>
          <w:tcPr>
            <w:tcW w:w="0" w:type="auto"/>
            <w:vMerge/>
            <w:tcBorders>
              <w:left w:val="single" w:sz="4" w:space="0" w:color="auto"/>
              <w:right w:val="single" w:sz="4" w:space="0" w:color="auto"/>
            </w:tcBorders>
            <w:vAlign w:val="center"/>
          </w:tcPr>
          <w:p w14:paraId="342E0AD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71E1AD" w14:textId="77777777" w:rsidTr="00C504A4">
        <w:trPr>
          <w:trHeight w:val="138"/>
        </w:trPr>
        <w:tc>
          <w:tcPr>
            <w:tcW w:w="0" w:type="auto"/>
            <w:vMerge/>
            <w:tcBorders>
              <w:left w:val="single" w:sz="4" w:space="0" w:color="auto"/>
              <w:right w:val="single" w:sz="4" w:space="0" w:color="auto"/>
            </w:tcBorders>
            <w:vAlign w:val="center"/>
          </w:tcPr>
          <w:p w14:paraId="639285F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72B0265" w14:textId="063BB294" w:rsidR="005E0C3C" w:rsidRDefault="005E0C3C" w:rsidP="005E0C3C">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803ABA8" w14:textId="77777777" w:rsidTr="00CC72DC">
        <w:trPr>
          <w:trHeight w:val="50"/>
        </w:trPr>
        <w:tc>
          <w:tcPr>
            <w:tcW w:w="0" w:type="auto"/>
            <w:vMerge/>
            <w:tcBorders>
              <w:left w:val="single" w:sz="4" w:space="0" w:color="auto"/>
              <w:right w:val="single" w:sz="4" w:space="0" w:color="auto"/>
            </w:tcBorders>
            <w:vAlign w:val="center"/>
          </w:tcPr>
          <w:p w14:paraId="2476520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41F77E9" w14:textId="77777777" w:rsidR="00CC72DC" w:rsidRPr="00CF24ED" w:rsidRDefault="00CC72DC" w:rsidP="00CC72DC">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Составление конспекта по темам «Тема России и революции в творчестве поэтов</w:t>
            </w:r>
          </w:p>
          <w:p w14:paraId="6A36A805" w14:textId="76481F40" w:rsidR="005E0C3C" w:rsidRPr="00F7795E" w:rsidRDefault="00CC72DC" w:rsidP="00CC72DC">
            <w:pPr>
              <w:ind w:right="11"/>
              <w:jc w:val="both"/>
              <w:rPr>
                <w:rFonts w:ascii="Times New Roman" w:hAnsi="Times New Roman"/>
                <w:bCs/>
                <w:color w:val="181717"/>
                <w:sz w:val="24"/>
                <w:szCs w:val="24"/>
              </w:rPr>
            </w:pPr>
            <w:r w:rsidRPr="00CF24ED">
              <w:rPr>
                <w:rFonts w:ascii="Times New Roman" w:hAnsi="Times New Roman"/>
                <w:color w:val="181717"/>
                <w:sz w:val="24"/>
                <w:szCs w:val="24"/>
              </w:rPr>
              <w:t>разных поколений и мировоззрений»</w:t>
            </w:r>
          </w:p>
        </w:tc>
        <w:tc>
          <w:tcPr>
            <w:tcW w:w="0" w:type="auto"/>
            <w:vMerge/>
            <w:tcBorders>
              <w:left w:val="single" w:sz="4" w:space="0" w:color="auto"/>
              <w:right w:val="single" w:sz="4" w:space="0" w:color="auto"/>
            </w:tcBorders>
            <w:vAlign w:val="center"/>
          </w:tcPr>
          <w:p w14:paraId="4DD8A5D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01C37" w14:textId="77777777" w:rsidTr="00C504A4">
        <w:trPr>
          <w:trHeight w:val="280"/>
        </w:trPr>
        <w:tc>
          <w:tcPr>
            <w:tcW w:w="0" w:type="auto"/>
            <w:vMerge w:val="restart"/>
            <w:tcBorders>
              <w:left w:val="single" w:sz="4" w:space="0" w:color="auto"/>
              <w:right w:val="single" w:sz="4" w:space="0" w:color="auto"/>
            </w:tcBorders>
            <w:vAlign w:val="center"/>
          </w:tcPr>
          <w:p w14:paraId="5C739592" w14:textId="67FE2866" w:rsidR="005E0C3C" w:rsidRPr="00013DBD" w:rsidRDefault="005E0C3C" w:rsidP="005E0C3C">
            <w:pPr>
              <w:rPr>
                <w:rFonts w:ascii="Times New Roman" w:hAnsi="Times New Roman"/>
                <w:b/>
                <w:color w:val="181717"/>
                <w:sz w:val="24"/>
                <w:szCs w:val="24"/>
              </w:rPr>
            </w:pPr>
            <w:r w:rsidRPr="00013DBD">
              <w:rPr>
                <w:rFonts w:ascii="Times New Roman" w:hAnsi="Times New Roman"/>
                <w:b/>
                <w:color w:val="181717"/>
                <w:sz w:val="24"/>
                <w:szCs w:val="24"/>
              </w:rPr>
              <w:t xml:space="preserve">Тема </w:t>
            </w:r>
            <w:r w:rsidR="00CC72DC">
              <w:rPr>
                <w:rFonts w:ascii="Times New Roman" w:hAnsi="Times New Roman"/>
                <w:b/>
                <w:color w:val="181717"/>
                <w:sz w:val="24"/>
                <w:szCs w:val="24"/>
              </w:rPr>
              <w:t>5.1.</w:t>
            </w:r>
          </w:p>
          <w:p w14:paraId="65179728" w14:textId="46BDD58E" w:rsidR="005E0C3C" w:rsidRPr="00F7795E"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В.В. Маяковского</w:t>
            </w:r>
          </w:p>
        </w:tc>
        <w:tc>
          <w:tcPr>
            <w:tcW w:w="2215" w:type="pct"/>
            <w:tcBorders>
              <w:top w:val="single" w:sz="4" w:space="0" w:color="auto"/>
              <w:left w:val="single" w:sz="4" w:space="0" w:color="auto"/>
              <w:bottom w:val="single" w:sz="4" w:space="0" w:color="auto"/>
              <w:right w:val="single" w:sz="4" w:space="0" w:color="auto"/>
            </w:tcBorders>
          </w:tcPr>
          <w:p w14:paraId="550EC7F9" w14:textId="07145CFE"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1CAE94F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39AB4D9" w14:textId="77777777" w:rsidR="005E0C3C" w:rsidRPr="00F7795E" w:rsidRDefault="005E0C3C" w:rsidP="005E0C3C">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C7D12B9" w14:textId="77777777" w:rsidTr="00C504A4">
        <w:trPr>
          <w:trHeight w:val="278"/>
        </w:trPr>
        <w:tc>
          <w:tcPr>
            <w:tcW w:w="0" w:type="auto"/>
            <w:vMerge/>
            <w:tcBorders>
              <w:left w:val="single" w:sz="4" w:space="0" w:color="auto"/>
              <w:right w:val="single" w:sz="4" w:space="0" w:color="auto"/>
            </w:tcBorders>
            <w:vAlign w:val="center"/>
          </w:tcPr>
          <w:p w14:paraId="0BD53614"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88462E" w14:textId="7B9A8163" w:rsidR="005E0C3C" w:rsidRPr="00CD1132" w:rsidRDefault="00CC72DC" w:rsidP="005E0C3C">
            <w:pPr>
              <w:ind w:right="11"/>
              <w:jc w:val="both"/>
              <w:rPr>
                <w:rFonts w:ascii="Times New Roman" w:hAnsi="Times New Roman"/>
                <w:bCs/>
                <w:color w:val="181717"/>
                <w:sz w:val="24"/>
                <w:szCs w:val="24"/>
              </w:rPr>
            </w:pPr>
            <w:r w:rsidRPr="00CF24ED">
              <w:rPr>
                <w:rFonts w:ascii="Times New Roman" w:hAnsi="Times New Roman"/>
                <w:color w:val="181717"/>
                <w:sz w:val="24"/>
                <w:szCs w:val="24"/>
              </w:rPr>
              <w:t>Поэтическая новизна лирики В.В. Маяковского</w:t>
            </w:r>
          </w:p>
        </w:tc>
        <w:tc>
          <w:tcPr>
            <w:tcW w:w="0" w:type="auto"/>
            <w:tcBorders>
              <w:left w:val="single" w:sz="4" w:space="0" w:color="auto"/>
              <w:right w:val="single" w:sz="4" w:space="0" w:color="auto"/>
            </w:tcBorders>
            <w:vAlign w:val="center"/>
          </w:tcPr>
          <w:p w14:paraId="3FF90CEE" w14:textId="32428A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71E57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DC94A6D" w14:textId="77777777" w:rsidTr="00C504A4">
        <w:trPr>
          <w:trHeight w:val="278"/>
        </w:trPr>
        <w:tc>
          <w:tcPr>
            <w:tcW w:w="0" w:type="auto"/>
            <w:vMerge/>
            <w:tcBorders>
              <w:left w:val="single" w:sz="4" w:space="0" w:color="auto"/>
              <w:right w:val="single" w:sz="4" w:space="0" w:color="auto"/>
            </w:tcBorders>
            <w:vAlign w:val="center"/>
          </w:tcPr>
          <w:p w14:paraId="25440CCA"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AB6318" w14:textId="15E675B4"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F7126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730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E17DEFB" w14:textId="77777777" w:rsidTr="00C504A4">
        <w:trPr>
          <w:trHeight w:val="278"/>
        </w:trPr>
        <w:tc>
          <w:tcPr>
            <w:tcW w:w="0" w:type="auto"/>
            <w:vMerge/>
            <w:tcBorders>
              <w:left w:val="single" w:sz="4" w:space="0" w:color="auto"/>
              <w:right w:val="single" w:sz="4" w:space="0" w:color="auto"/>
            </w:tcBorders>
            <w:vAlign w:val="center"/>
          </w:tcPr>
          <w:p w14:paraId="4E38F29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BE7CA3" w14:textId="7A806752" w:rsidR="005E0C3C" w:rsidRPr="00CD1132" w:rsidRDefault="00CC72DC" w:rsidP="005E0C3C">
            <w:pPr>
              <w:spacing w:after="5"/>
              <w:ind w:left="10" w:right="11" w:hanging="9"/>
              <w:jc w:val="both"/>
              <w:rPr>
                <w:rFonts w:ascii="Times New Roman" w:hAnsi="Times New Roman"/>
                <w:bCs/>
                <w:color w:val="181717"/>
                <w:sz w:val="24"/>
                <w:szCs w:val="24"/>
              </w:rPr>
            </w:pPr>
            <w:r>
              <w:rPr>
                <w:rFonts w:ascii="Times New Roman" w:hAnsi="Times New Roman"/>
                <w:bCs/>
                <w:color w:val="181717"/>
                <w:sz w:val="24"/>
                <w:szCs w:val="24"/>
              </w:rPr>
              <w:t>Анализ любовной лирики Маяковского</w:t>
            </w:r>
          </w:p>
        </w:tc>
        <w:tc>
          <w:tcPr>
            <w:tcW w:w="0" w:type="auto"/>
            <w:vMerge/>
            <w:tcBorders>
              <w:left w:val="single" w:sz="4" w:space="0" w:color="auto"/>
              <w:right w:val="single" w:sz="4" w:space="0" w:color="auto"/>
            </w:tcBorders>
            <w:vAlign w:val="center"/>
          </w:tcPr>
          <w:p w14:paraId="1BC082D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7E04A6" w14:textId="77777777" w:rsidTr="00C504A4">
        <w:trPr>
          <w:trHeight w:val="278"/>
        </w:trPr>
        <w:tc>
          <w:tcPr>
            <w:tcW w:w="0" w:type="auto"/>
            <w:vMerge/>
            <w:tcBorders>
              <w:left w:val="single" w:sz="4" w:space="0" w:color="auto"/>
              <w:right w:val="single" w:sz="4" w:space="0" w:color="auto"/>
            </w:tcBorders>
            <w:vAlign w:val="center"/>
          </w:tcPr>
          <w:p w14:paraId="64D2162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A7CCBF" w14:textId="2E317885" w:rsidR="005E0C3C" w:rsidRPr="00CD113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DDF38E" w14:textId="77777777" w:rsidTr="00C504A4">
        <w:trPr>
          <w:trHeight w:val="278"/>
        </w:trPr>
        <w:tc>
          <w:tcPr>
            <w:tcW w:w="0" w:type="auto"/>
            <w:vMerge/>
            <w:tcBorders>
              <w:left w:val="single" w:sz="4" w:space="0" w:color="auto"/>
              <w:right w:val="single" w:sz="4" w:space="0" w:color="auto"/>
            </w:tcBorders>
            <w:vAlign w:val="center"/>
          </w:tcPr>
          <w:p w14:paraId="0E9C3132"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4EE860DE" w:rsidR="005E0C3C" w:rsidRPr="00CD1132"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В.В. Маяковского</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6B9407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C44768" w14:textId="77777777" w:rsidTr="00C504A4">
        <w:trPr>
          <w:trHeight w:val="280"/>
        </w:trPr>
        <w:tc>
          <w:tcPr>
            <w:tcW w:w="0" w:type="auto"/>
            <w:vMerge w:val="restart"/>
            <w:tcBorders>
              <w:left w:val="single" w:sz="4" w:space="0" w:color="auto"/>
              <w:right w:val="single" w:sz="4" w:space="0" w:color="auto"/>
            </w:tcBorders>
            <w:vAlign w:val="center"/>
          </w:tcPr>
          <w:p w14:paraId="48988449" w14:textId="5E200815"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CC72DC">
              <w:rPr>
                <w:rFonts w:ascii="Times New Roman" w:hAnsi="Times New Roman"/>
                <w:b/>
                <w:color w:val="181717"/>
                <w:sz w:val="24"/>
                <w:szCs w:val="24"/>
              </w:rPr>
              <w:t>5.2.</w:t>
            </w:r>
          </w:p>
          <w:p w14:paraId="125C8A64" w14:textId="31DB4010" w:rsidR="005E0C3C" w:rsidRPr="00013DBD"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С.А. Есенина</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2284A12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5D1BC91" w14:textId="77777777" w:rsidR="005E0C3C" w:rsidRPr="00C2576E" w:rsidRDefault="005E0C3C" w:rsidP="005E0C3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2B991B1" w14:textId="77777777" w:rsidTr="00C504A4">
        <w:trPr>
          <w:trHeight w:val="886"/>
        </w:trPr>
        <w:tc>
          <w:tcPr>
            <w:tcW w:w="0" w:type="auto"/>
            <w:vMerge/>
            <w:tcBorders>
              <w:left w:val="single" w:sz="4" w:space="0" w:color="auto"/>
              <w:right w:val="single" w:sz="4" w:space="0" w:color="auto"/>
            </w:tcBorders>
            <w:vAlign w:val="center"/>
          </w:tcPr>
          <w:p w14:paraId="1ADD7A9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2FBD47" w14:textId="77777777" w:rsidR="00CC72DC" w:rsidRPr="00CC72DC" w:rsidRDefault="00CC72DC" w:rsidP="00CC72DC">
            <w:pPr>
              <w:spacing w:after="5"/>
              <w:ind w:right="11"/>
              <w:jc w:val="both"/>
              <w:rPr>
                <w:rFonts w:ascii="Times New Roman" w:hAnsi="Times New Roman"/>
                <w:color w:val="181717"/>
                <w:sz w:val="24"/>
                <w:szCs w:val="24"/>
              </w:rPr>
            </w:pPr>
            <w:r w:rsidRPr="00CC72DC">
              <w:rPr>
                <w:rFonts w:ascii="Times New Roman" w:hAnsi="Times New Roman"/>
                <w:color w:val="181717"/>
                <w:sz w:val="24"/>
                <w:szCs w:val="24"/>
              </w:rPr>
              <w:t>Крестьянская поэзия 20-х годов. Художественное своеобразие творчества</w:t>
            </w:r>
          </w:p>
          <w:p w14:paraId="3DB4F887" w14:textId="505ACCBA" w:rsidR="005E0C3C" w:rsidRPr="00013DBD" w:rsidRDefault="00CC72DC" w:rsidP="00CC72DC">
            <w:pPr>
              <w:spacing w:after="5"/>
              <w:ind w:right="11"/>
              <w:jc w:val="both"/>
              <w:rPr>
                <w:rFonts w:ascii="Times New Roman" w:hAnsi="Times New Roman"/>
                <w:bCs/>
                <w:color w:val="181717"/>
                <w:sz w:val="24"/>
                <w:szCs w:val="24"/>
              </w:rPr>
            </w:pPr>
            <w:r w:rsidRPr="00CF24ED">
              <w:rPr>
                <w:rFonts w:ascii="Times New Roman" w:hAnsi="Times New Roman"/>
                <w:color w:val="181717"/>
                <w:sz w:val="24"/>
                <w:szCs w:val="24"/>
              </w:rPr>
              <w:t>С.А.</w:t>
            </w:r>
            <w:r>
              <w:rPr>
                <w:rFonts w:ascii="Times New Roman" w:hAnsi="Times New Roman"/>
                <w:color w:val="181717"/>
                <w:sz w:val="24"/>
                <w:szCs w:val="24"/>
              </w:rPr>
              <w:t xml:space="preserve"> </w:t>
            </w:r>
            <w:r w:rsidRPr="00CF24ED">
              <w:rPr>
                <w:rFonts w:ascii="Times New Roman" w:hAnsi="Times New Roman"/>
                <w:color w:val="181717"/>
                <w:sz w:val="24"/>
                <w:szCs w:val="24"/>
              </w:rPr>
              <w:t>Есенина</w:t>
            </w:r>
          </w:p>
        </w:tc>
        <w:tc>
          <w:tcPr>
            <w:tcW w:w="0" w:type="auto"/>
            <w:tcBorders>
              <w:left w:val="single" w:sz="4" w:space="0" w:color="auto"/>
              <w:right w:val="single" w:sz="4" w:space="0" w:color="auto"/>
            </w:tcBorders>
            <w:vAlign w:val="center"/>
          </w:tcPr>
          <w:p w14:paraId="62AF2EAE" w14:textId="377D246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9EA8A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441A79F" w14:textId="77777777" w:rsidTr="00C504A4">
        <w:trPr>
          <w:trHeight w:val="278"/>
        </w:trPr>
        <w:tc>
          <w:tcPr>
            <w:tcW w:w="0" w:type="auto"/>
            <w:vMerge/>
            <w:tcBorders>
              <w:left w:val="single" w:sz="4" w:space="0" w:color="auto"/>
              <w:right w:val="single" w:sz="4" w:space="0" w:color="auto"/>
            </w:tcBorders>
            <w:vAlign w:val="center"/>
          </w:tcPr>
          <w:p w14:paraId="041730F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26038D1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A0E5E3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D7050" w14:textId="77777777" w:rsidTr="00C504A4">
        <w:trPr>
          <w:trHeight w:val="278"/>
        </w:trPr>
        <w:tc>
          <w:tcPr>
            <w:tcW w:w="0" w:type="auto"/>
            <w:vMerge/>
            <w:tcBorders>
              <w:left w:val="single" w:sz="4" w:space="0" w:color="auto"/>
              <w:right w:val="single" w:sz="4" w:space="0" w:color="auto"/>
            </w:tcBorders>
            <w:vAlign w:val="center"/>
          </w:tcPr>
          <w:p w14:paraId="55C83C5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6BF5BBBA" w:rsidR="005E0C3C" w:rsidRPr="00013DBD" w:rsidRDefault="00CC72DC"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направлений лирики С.А. Есенина</w:t>
            </w:r>
          </w:p>
        </w:tc>
        <w:tc>
          <w:tcPr>
            <w:tcW w:w="0" w:type="auto"/>
            <w:vMerge/>
            <w:tcBorders>
              <w:left w:val="single" w:sz="4" w:space="0" w:color="auto"/>
              <w:right w:val="single" w:sz="4" w:space="0" w:color="auto"/>
            </w:tcBorders>
            <w:vAlign w:val="center"/>
          </w:tcPr>
          <w:p w14:paraId="50BFDF0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3C9761" w14:textId="77777777" w:rsidTr="00C504A4">
        <w:trPr>
          <w:trHeight w:val="278"/>
        </w:trPr>
        <w:tc>
          <w:tcPr>
            <w:tcW w:w="0" w:type="auto"/>
            <w:vMerge/>
            <w:tcBorders>
              <w:left w:val="single" w:sz="4" w:space="0" w:color="auto"/>
              <w:right w:val="single" w:sz="4" w:space="0" w:color="auto"/>
            </w:tcBorders>
            <w:vAlign w:val="center"/>
          </w:tcPr>
          <w:p w14:paraId="1CFA8C00"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5E0C3C" w:rsidRPr="00013DBD"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E2BF9B" w14:textId="77777777" w:rsidTr="00C504A4">
        <w:trPr>
          <w:trHeight w:val="278"/>
        </w:trPr>
        <w:tc>
          <w:tcPr>
            <w:tcW w:w="0" w:type="auto"/>
            <w:vMerge/>
            <w:tcBorders>
              <w:left w:val="single" w:sz="4" w:space="0" w:color="auto"/>
              <w:right w:val="single" w:sz="4" w:space="0" w:color="auto"/>
            </w:tcBorders>
            <w:vAlign w:val="center"/>
          </w:tcPr>
          <w:p w14:paraId="28AA038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1608D8F5" w:rsidR="005E0C3C" w:rsidRPr="00013DBD"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С.А. Есенина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BA270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807AB1" w14:textId="77777777" w:rsidTr="00C504A4">
        <w:trPr>
          <w:trHeight w:val="90"/>
        </w:trPr>
        <w:tc>
          <w:tcPr>
            <w:tcW w:w="0" w:type="auto"/>
            <w:vMerge w:val="restart"/>
            <w:tcBorders>
              <w:left w:val="single" w:sz="4" w:space="0" w:color="auto"/>
              <w:right w:val="single" w:sz="4" w:space="0" w:color="auto"/>
            </w:tcBorders>
            <w:vAlign w:val="center"/>
          </w:tcPr>
          <w:p w14:paraId="1707BCEE" w14:textId="71580BF7" w:rsidR="005E0C3C" w:rsidRDefault="005E0C3C" w:rsidP="007A2EB6">
            <w:pPr>
              <w:rPr>
                <w:rFonts w:ascii="Times New Roman" w:hAnsi="Times New Roman"/>
                <w:b/>
                <w:color w:val="181717"/>
                <w:sz w:val="24"/>
                <w:szCs w:val="24"/>
              </w:rPr>
            </w:pPr>
            <w:r w:rsidRPr="00A33C5C">
              <w:rPr>
                <w:rFonts w:ascii="Times New Roman" w:hAnsi="Times New Roman"/>
                <w:b/>
                <w:color w:val="181717"/>
                <w:sz w:val="24"/>
                <w:szCs w:val="24"/>
              </w:rPr>
              <w:t>Тема</w:t>
            </w:r>
            <w:r w:rsidR="007A2EB6">
              <w:rPr>
                <w:rFonts w:ascii="Times New Roman" w:hAnsi="Times New Roman"/>
                <w:b/>
                <w:color w:val="181717"/>
                <w:sz w:val="24"/>
                <w:szCs w:val="24"/>
              </w:rPr>
              <w:t xml:space="preserve"> 6</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007A2EB6">
              <w:t xml:space="preserve"> </w:t>
            </w:r>
            <w:r w:rsidR="007A2EB6" w:rsidRPr="007A2EB6">
              <w:rPr>
                <w:rFonts w:ascii="Times New Roman" w:hAnsi="Times New Roman"/>
                <w:b/>
                <w:color w:val="181717"/>
                <w:sz w:val="24"/>
                <w:szCs w:val="24"/>
              </w:rPr>
              <w:t>Литература 30-х –</w:t>
            </w:r>
            <w:r w:rsidR="007A2EB6">
              <w:rPr>
                <w:rFonts w:ascii="Times New Roman" w:hAnsi="Times New Roman"/>
                <w:b/>
                <w:color w:val="181717"/>
                <w:sz w:val="24"/>
                <w:szCs w:val="24"/>
              </w:rPr>
              <w:t xml:space="preserve"> </w:t>
            </w:r>
            <w:r w:rsidR="007A2EB6" w:rsidRPr="007A2EB6">
              <w:rPr>
                <w:rFonts w:ascii="Times New Roman" w:hAnsi="Times New Roman"/>
                <w:b/>
                <w:color w:val="181717"/>
                <w:sz w:val="24"/>
                <w:szCs w:val="24"/>
              </w:rPr>
              <w:t>начала 40-х годов.</w:t>
            </w:r>
          </w:p>
        </w:tc>
        <w:tc>
          <w:tcPr>
            <w:tcW w:w="2215" w:type="pct"/>
            <w:tcBorders>
              <w:top w:val="single" w:sz="4" w:space="0" w:color="auto"/>
              <w:left w:val="single" w:sz="4" w:space="0" w:color="auto"/>
              <w:bottom w:val="single" w:sz="4" w:space="0" w:color="auto"/>
              <w:right w:val="single" w:sz="4" w:space="0" w:color="auto"/>
            </w:tcBorders>
          </w:tcPr>
          <w:p w14:paraId="1EE7B4CE" w14:textId="48092AB9" w:rsidR="005E0C3C" w:rsidRPr="00E30D33" w:rsidRDefault="007A2EB6" w:rsidP="005E0C3C">
            <w:pPr>
              <w:ind w:right="11"/>
              <w:jc w:val="both"/>
              <w:rPr>
                <w:rFonts w:ascii="Times New Roman" w:hAnsi="Times New Roman"/>
                <w:b/>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tcPr>
          <w:p w14:paraId="3A0FFB1C" w14:textId="6BBA15AE" w:rsidR="005E0C3C" w:rsidRPr="00620259" w:rsidRDefault="005E0C3C" w:rsidP="005E0C3C">
            <w:pPr>
              <w:spacing w:after="0" w:line="240" w:lineRule="auto"/>
              <w:rPr>
                <w:rFonts w:ascii="Times New Roman" w:hAnsi="Times New Roman"/>
                <w:sz w:val="24"/>
                <w:szCs w:val="24"/>
              </w:rPr>
            </w:pPr>
            <w:r w:rsidRPr="00443177">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FEAA5DA" w14:textId="77777777" w:rsidR="005E0C3C" w:rsidRPr="00E30D33" w:rsidRDefault="005E0C3C" w:rsidP="005E0C3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2418116" w14:textId="77777777" w:rsidTr="007A2EB6">
        <w:trPr>
          <w:trHeight w:val="1049"/>
        </w:trPr>
        <w:tc>
          <w:tcPr>
            <w:tcW w:w="0" w:type="auto"/>
            <w:vMerge/>
            <w:tcBorders>
              <w:left w:val="single" w:sz="4" w:space="0" w:color="auto"/>
              <w:right w:val="single" w:sz="4" w:space="0" w:color="auto"/>
            </w:tcBorders>
            <w:vAlign w:val="center"/>
          </w:tcPr>
          <w:p w14:paraId="0B8B874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6D1751" w14:textId="77777777" w:rsidR="007A2EB6" w:rsidRPr="007A2EB6" w:rsidRDefault="007A2EB6" w:rsidP="007A2EB6">
            <w:pPr>
              <w:spacing w:after="29"/>
              <w:ind w:right="11"/>
              <w:jc w:val="both"/>
              <w:rPr>
                <w:rFonts w:ascii="Franklin Gothic" w:eastAsia="Franklin Gothic" w:hAnsi="Franklin Gothic" w:cs="Franklin Gothic"/>
                <w:bCs/>
                <w:color w:val="181717"/>
                <w:sz w:val="24"/>
                <w:szCs w:val="24"/>
              </w:rPr>
            </w:pPr>
            <w:r w:rsidRPr="007A2EB6">
              <w:rPr>
                <w:rFonts w:ascii="Franklin Gothic" w:eastAsia="Franklin Gothic" w:hAnsi="Franklin Gothic" w:cs="Franklin Gothic"/>
                <w:bCs/>
                <w:color w:val="181717"/>
                <w:sz w:val="24"/>
                <w:szCs w:val="24"/>
              </w:rPr>
              <w:t>Становление новой культуры в 30-е годы. Поворот к патриотизму в середине</w:t>
            </w:r>
          </w:p>
          <w:p w14:paraId="02D1E28D" w14:textId="34245F3C" w:rsidR="005E0C3C" w:rsidRPr="00C2576E" w:rsidRDefault="007A2EB6" w:rsidP="007A2EB6">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30-х годов. Социалистический реализм как новый художественный метод</w:t>
            </w:r>
          </w:p>
        </w:tc>
        <w:tc>
          <w:tcPr>
            <w:tcW w:w="0" w:type="auto"/>
            <w:vMerge w:val="restart"/>
            <w:tcBorders>
              <w:left w:val="single" w:sz="4" w:space="0" w:color="auto"/>
              <w:right w:val="single" w:sz="4" w:space="0" w:color="auto"/>
            </w:tcBorders>
            <w:vAlign w:val="center"/>
          </w:tcPr>
          <w:p w14:paraId="48ECE555" w14:textId="65E48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26CAD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383CBFB" w14:textId="77777777" w:rsidTr="00C504A4">
        <w:trPr>
          <w:trHeight w:val="86"/>
        </w:trPr>
        <w:tc>
          <w:tcPr>
            <w:tcW w:w="0" w:type="auto"/>
            <w:vMerge/>
            <w:tcBorders>
              <w:left w:val="single" w:sz="4" w:space="0" w:color="auto"/>
              <w:right w:val="single" w:sz="4" w:space="0" w:color="auto"/>
            </w:tcBorders>
            <w:vAlign w:val="center"/>
          </w:tcPr>
          <w:p w14:paraId="66020C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5E0C3C" w:rsidRPr="00C2576E"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54A6D4F" w14:textId="77777777" w:rsidTr="00C504A4">
        <w:trPr>
          <w:trHeight w:val="86"/>
        </w:trPr>
        <w:tc>
          <w:tcPr>
            <w:tcW w:w="0" w:type="auto"/>
            <w:vMerge/>
            <w:tcBorders>
              <w:left w:val="single" w:sz="4" w:space="0" w:color="auto"/>
              <w:right w:val="single" w:sz="4" w:space="0" w:color="auto"/>
            </w:tcBorders>
            <w:vAlign w:val="center"/>
          </w:tcPr>
          <w:p w14:paraId="123525B1"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361F5CFC" w:rsidR="005E0C3C" w:rsidRPr="00C2576E" w:rsidRDefault="007A2EB6"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 Гражданской войны в литературе</w:t>
            </w:r>
          </w:p>
        </w:tc>
        <w:tc>
          <w:tcPr>
            <w:tcW w:w="0" w:type="auto"/>
            <w:vMerge/>
            <w:tcBorders>
              <w:left w:val="single" w:sz="4" w:space="0" w:color="auto"/>
              <w:right w:val="single" w:sz="4" w:space="0" w:color="auto"/>
            </w:tcBorders>
            <w:vAlign w:val="center"/>
          </w:tcPr>
          <w:p w14:paraId="6F02396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E8FABC7" w14:textId="77777777" w:rsidTr="00C504A4">
        <w:trPr>
          <w:trHeight w:val="86"/>
        </w:trPr>
        <w:tc>
          <w:tcPr>
            <w:tcW w:w="0" w:type="auto"/>
            <w:vMerge/>
            <w:tcBorders>
              <w:left w:val="single" w:sz="4" w:space="0" w:color="auto"/>
              <w:right w:val="single" w:sz="4" w:space="0" w:color="auto"/>
            </w:tcBorders>
            <w:vAlign w:val="center"/>
          </w:tcPr>
          <w:p w14:paraId="635026B2"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5E0C3C" w:rsidRPr="00C2576E"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EB0B137" w14:textId="77777777" w:rsidTr="00C504A4">
        <w:trPr>
          <w:trHeight w:val="86"/>
        </w:trPr>
        <w:tc>
          <w:tcPr>
            <w:tcW w:w="0" w:type="auto"/>
            <w:vMerge/>
            <w:tcBorders>
              <w:left w:val="single" w:sz="4" w:space="0" w:color="auto"/>
              <w:right w:val="single" w:sz="4" w:space="0" w:color="auto"/>
            </w:tcBorders>
            <w:vAlign w:val="center"/>
          </w:tcPr>
          <w:p w14:paraId="462D4D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6D7F77" w14:textId="77777777" w:rsidR="007A2EB6" w:rsidRPr="00AB268A" w:rsidRDefault="007A2EB6" w:rsidP="007A2EB6">
            <w:pPr>
              <w:spacing w:after="29"/>
              <w:ind w:left="9" w:right="11" w:hanging="9"/>
              <w:jc w:val="both"/>
              <w:rPr>
                <w:rFonts w:ascii="Franklin Gothic" w:eastAsia="Franklin Gothic" w:hAnsi="Franklin Gothic" w:cs="Franklin Gothic"/>
                <w:bCs/>
                <w:color w:val="181717"/>
                <w:sz w:val="24"/>
                <w:szCs w:val="24"/>
              </w:rPr>
            </w:pPr>
            <w:r w:rsidRPr="00AB268A">
              <w:rPr>
                <w:rFonts w:ascii="Franklin Gothic" w:eastAsia="Franklin Gothic" w:hAnsi="Franklin Gothic" w:cs="Franklin Gothic"/>
                <w:bCs/>
                <w:color w:val="181717"/>
                <w:sz w:val="24"/>
                <w:szCs w:val="24"/>
              </w:rPr>
              <w:t>Составление конспекта по теме «Трагедия изображения Гражданской войны в</w:t>
            </w:r>
          </w:p>
          <w:p w14:paraId="52F19FCC" w14:textId="7EBFBF09" w:rsidR="005E0C3C" w:rsidRPr="00C2576E" w:rsidRDefault="007A2EB6" w:rsidP="007A2EB6">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художественной литературе».</w:t>
            </w:r>
          </w:p>
        </w:tc>
        <w:tc>
          <w:tcPr>
            <w:tcW w:w="0" w:type="auto"/>
            <w:vMerge/>
            <w:tcBorders>
              <w:left w:val="single" w:sz="4" w:space="0" w:color="auto"/>
              <w:right w:val="single" w:sz="4" w:space="0" w:color="auto"/>
            </w:tcBorders>
            <w:vAlign w:val="center"/>
          </w:tcPr>
          <w:p w14:paraId="1A8C382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EC521D" w14:textId="77777777" w:rsidTr="00C504A4">
        <w:trPr>
          <w:trHeight w:val="90"/>
        </w:trPr>
        <w:tc>
          <w:tcPr>
            <w:tcW w:w="0" w:type="auto"/>
            <w:vMerge w:val="restart"/>
            <w:tcBorders>
              <w:left w:val="single" w:sz="4" w:space="0" w:color="auto"/>
              <w:right w:val="single" w:sz="4" w:space="0" w:color="auto"/>
            </w:tcBorders>
            <w:vAlign w:val="center"/>
          </w:tcPr>
          <w:p w14:paraId="36317968" w14:textId="538C4D64" w:rsidR="005E0C3C" w:rsidRDefault="005E0C3C" w:rsidP="005E0C3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w:t>
            </w:r>
            <w:r w:rsidR="007A2EB6">
              <w:rPr>
                <w:rFonts w:ascii="Times New Roman" w:hAnsi="Times New Roman"/>
                <w:b/>
                <w:color w:val="181717"/>
                <w:sz w:val="24"/>
                <w:szCs w:val="24"/>
              </w:rPr>
              <w:t xml:space="preserve"> 6.1.</w:t>
            </w:r>
          </w:p>
          <w:p w14:paraId="37B0CEEF" w14:textId="5BAB8D5F" w:rsidR="005E0C3C" w:rsidRPr="005763C8" w:rsidRDefault="007A2EB6" w:rsidP="005E0C3C">
            <w:pPr>
              <w:spacing w:line="240" w:lineRule="auto"/>
              <w:jc w:val="center"/>
              <w:rPr>
                <w:rFonts w:ascii="Times New Roman" w:hAnsi="Times New Roman"/>
                <w:b/>
                <w:color w:val="181717"/>
                <w:sz w:val="24"/>
                <w:szCs w:val="24"/>
              </w:rPr>
            </w:pPr>
            <w:r w:rsidRPr="005763C8">
              <w:rPr>
                <w:rFonts w:ascii="Times New Roman" w:eastAsia="Franklin Gothic" w:hAnsi="Times New Roman"/>
                <w:b/>
                <w:color w:val="181717"/>
                <w:sz w:val="24"/>
                <w:szCs w:val="24"/>
              </w:rPr>
              <w:t>Жизнь и творчество М.И. Цветаевой</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5E0C3C" w:rsidRPr="00E30D33"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577C127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7AAA84" w14:textId="709CF3A1" w:rsidR="005E0C3C" w:rsidRPr="004E6486" w:rsidRDefault="005E0C3C" w:rsidP="005E0C3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5E0C3C" w:rsidRPr="00620259" w14:paraId="3C39BE00" w14:textId="77777777" w:rsidTr="00C504A4">
        <w:trPr>
          <w:trHeight w:val="86"/>
        </w:trPr>
        <w:tc>
          <w:tcPr>
            <w:tcW w:w="0" w:type="auto"/>
            <w:vMerge/>
            <w:tcBorders>
              <w:left w:val="single" w:sz="4" w:space="0" w:color="auto"/>
              <w:right w:val="single" w:sz="4" w:space="0" w:color="auto"/>
            </w:tcBorders>
            <w:vAlign w:val="center"/>
          </w:tcPr>
          <w:p w14:paraId="69C1AD2E"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65EC1FE7" w:rsidR="005E0C3C" w:rsidRPr="00E30D33" w:rsidRDefault="007A2EB6" w:rsidP="005E0C3C">
            <w:pPr>
              <w:ind w:right="11"/>
              <w:jc w:val="both"/>
              <w:rPr>
                <w:rFonts w:ascii="Times New Roman" w:hAnsi="Times New Roman"/>
                <w:bCs/>
                <w:color w:val="181717"/>
                <w:sz w:val="24"/>
                <w:szCs w:val="24"/>
              </w:rPr>
            </w:pPr>
            <w:r w:rsidRPr="001A449A">
              <w:rPr>
                <w:rFonts w:ascii="Times New Roman" w:eastAsia="Franklin Gothic" w:hAnsi="Times New Roman"/>
                <w:bCs/>
                <w:color w:val="181717"/>
                <w:sz w:val="24"/>
                <w:szCs w:val="24"/>
              </w:rPr>
              <w:t>Основные темы творчества М.</w:t>
            </w:r>
            <w:r>
              <w:rPr>
                <w:rFonts w:ascii="Times New Roman" w:eastAsia="Franklin Gothic" w:hAnsi="Times New Roman"/>
                <w:bCs/>
                <w:color w:val="181717"/>
                <w:sz w:val="24"/>
                <w:szCs w:val="24"/>
              </w:rPr>
              <w:t>И</w:t>
            </w:r>
            <w:r w:rsidRPr="001A449A">
              <w:rPr>
                <w:rFonts w:ascii="Times New Roman" w:eastAsia="Franklin Gothic" w:hAnsi="Times New Roman"/>
                <w:bCs/>
                <w:color w:val="181717"/>
                <w:sz w:val="24"/>
                <w:szCs w:val="24"/>
              </w:rPr>
              <w:t>.</w:t>
            </w:r>
            <w:r>
              <w:rPr>
                <w:rFonts w:ascii="Times New Roman" w:eastAsia="Franklin Gothic" w:hAnsi="Times New Roman"/>
                <w:bCs/>
                <w:color w:val="181717"/>
                <w:sz w:val="24"/>
                <w:szCs w:val="24"/>
              </w:rPr>
              <w:t xml:space="preserve"> </w:t>
            </w:r>
            <w:r w:rsidRPr="001A449A">
              <w:rPr>
                <w:rFonts w:ascii="Times New Roman" w:eastAsia="Franklin Gothic" w:hAnsi="Times New Roman"/>
                <w:bCs/>
                <w:color w:val="181717"/>
                <w:sz w:val="24"/>
                <w:szCs w:val="24"/>
              </w:rPr>
              <w:t>Цветаевой. Поэзия как напряженный монолог- исповедь.</w:t>
            </w:r>
          </w:p>
        </w:tc>
        <w:tc>
          <w:tcPr>
            <w:tcW w:w="0" w:type="auto"/>
            <w:tcBorders>
              <w:left w:val="single" w:sz="4" w:space="0" w:color="auto"/>
              <w:right w:val="single" w:sz="4" w:space="0" w:color="auto"/>
            </w:tcBorders>
            <w:vAlign w:val="center"/>
          </w:tcPr>
          <w:p w14:paraId="7DDD8DBF" w14:textId="381D392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93CD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EE8ABB" w14:textId="77777777" w:rsidTr="00C504A4">
        <w:trPr>
          <w:trHeight w:val="86"/>
        </w:trPr>
        <w:tc>
          <w:tcPr>
            <w:tcW w:w="0" w:type="auto"/>
            <w:vMerge/>
            <w:tcBorders>
              <w:left w:val="single" w:sz="4" w:space="0" w:color="auto"/>
              <w:right w:val="single" w:sz="4" w:space="0" w:color="auto"/>
            </w:tcBorders>
            <w:vAlign w:val="center"/>
          </w:tcPr>
          <w:p w14:paraId="0E3AEAB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5E0C3C" w:rsidRPr="00E30D33"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634A06D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A2003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3391E3" w14:textId="77777777" w:rsidTr="00C504A4">
        <w:trPr>
          <w:trHeight w:val="86"/>
        </w:trPr>
        <w:tc>
          <w:tcPr>
            <w:tcW w:w="0" w:type="auto"/>
            <w:vMerge/>
            <w:tcBorders>
              <w:left w:val="single" w:sz="4" w:space="0" w:color="auto"/>
              <w:right w:val="single" w:sz="4" w:space="0" w:color="auto"/>
            </w:tcBorders>
            <w:vAlign w:val="center"/>
          </w:tcPr>
          <w:p w14:paraId="034CF87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5B58E14A"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любовной лирики М.И. Цветаевой</w:t>
            </w:r>
          </w:p>
        </w:tc>
        <w:tc>
          <w:tcPr>
            <w:tcW w:w="0" w:type="auto"/>
            <w:vMerge/>
            <w:tcBorders>
              <w:left w:val="single" w:sz="4" w:space="0" w:color="auto"/>
              <w:right w:val="single" w:sz="4" w:space="0" w:color="auto"/>
            </w:tcBorders>
            <w:vAlign w:val="center"/>
          </w:tcPr>
          <w:p w14:paraId="0E38D4E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3326D3" w14:textId="77777777" w:rsidTr="00C504A4">
        <w:trPr>
          <w:trHeight w:val="86"/>
        </w:trPr>
        <w:tc>
          <w:tcPr>
            <w:tcW w:w="0" w:type="auto"/>
            <w:vMerge/>
            <w:tcBorders>
              <w:left w:val="single" w:sz="4" w:space="0" w:color="auto"/>
              <w:right w:val="single" w:sz="4" w:space="0" w:color="auto"/>
            </w:tcBorders>
            <w:vAlign w:val="center"/>
          </w:tcPr>
          <w:p w14:paraId="2070955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5E0C3C" w:rsidRPr="00E30D33"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4B45CE" w14:textId="77777777" w:rsidTr="00C504A4">
        <w:trPr>
          <w:trHeight w:val="86"/>
        </w:trPr>
        <w:tc>
          <w:tcPr>
            <w:tcW w:w="0" w:type="auto"/>
            <w:vMerge/>
            <w:tcBorders>
              <w:left w:val="single" w:sz="4" w:space="0" w:color="auto"/>
              <w:right w:val="single" w:sz="4" w:space="0" w:color="auto"/>
            </w:tcBorders>
            <w:vAlign w:val="center"/>
          </w:tcPr>
          <w:p w14:paraId="0031BE0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1CEF3B89"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 «</w:t>
            </w:r>
            <w:r w:rsidRPr="005763C8">
              <w:rPr>
                <w:rFonts w:ascii="Times New Roman" w:hAnsi="Times New Roman"/>
                <w:bCs/>
                <w:color w:val="181717"/>
                <w:sz w:val="24"/>
                <w:szCs w:val="24"/>
              </w:rPr>
              <w:t>Жизнь и творчество М.И. Цветаевой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42C983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938195" w14:textId="77777777" w:rsidTr="00C504A4">
        <w:trPr>
          <w:trHeight w:val="90"/>
        </w:trPr>
        <w:tc>
          <w:tcPr>
            <w:tcW w:w="0" w:type="auto"/>
            <w:vMerge w:val="restart"/>
            <w:tcBorders>
              <w:left w:val="single" w:sz="4" w:space="0" w:color="auto"/>
              <w:right w:val="single" w:sz="4" w:space="0" w:color="auto"/>
            </w:tcBorders>
            <w:vAlign w:val="center"/>
          </w:tcPr>
          <w:p w14:paraId="26DA606B" w14:textId="06B569A8"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5763C8">
              <w:rPr>
                <w:rFonts w:ascii="Times New Roman" w:hAnsi="Times New Roman"/>
                <w:b/>
                <w:color w:val="181717"/>
                <w:sz w:val="24"/>
                <w:szCs w:val="24"/>
              </w:rPr>
              <w:t>6.2</w:t>
            </w:r>
            <w:r>
              <w:rPr>
                <w:rFonts w:ascii="Times New Roman" w:hAnsi="Times New Roman"/>
                <w:b/>
                <w:color w:val="181717"/>
                <w:sz w:val="24"/>
                <w:szCs w:val="24"/>
              </w:rPr>
              <w:t>.</w:t>
            </w:r>
          </w:p>
          <w:p w14:paraId="6A42E5B0" w14:textId="3971A93E" w:rsidR="005E0C3C" w:rsidRDefault="00F57C23"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М.А. Булгакова</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5E0C3C" w:rsidRPr="00E36E5A"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6AA474C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A22EE08" w14:textId="77777777" w:rsidR="005E0C3C" w:rsidRPr="00E36E5A" w:rsidRDefault="005E0C3C" w:rsidP="005E0C3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5E0C3C" w:rsidRPr="00E36E5A" w:rsidRDefault="005E0C3C" w:rsidP="005E0C3C">
            <w:pPr>
              <w:spacing w:after="0" w:line="240" w:lineRule="auto"/>
              <w:rPr>
                <w:rFonts w:ascii="Times New Roman" w:hAnsi="Times New Roman"/>
                <w:bCs/>
                <w:iCs/>
                <w:sz w:val="24"/>
                <w:szCs w:val="24"/>
              </w:rPr>
            </w:pPr>
          </w:p>
        </w:tc>
      </w:tr>
      <w:tr w:rsidR="005E0C3C" w:rsidRPr="00620259" w14:paraId="1950CC07" w14:textId="77777777" w:rsidTr="00C504A4">
        <w:trPr>
          <w:trHeight w:val="86"/>
        </w:trPr>
        <w:tc>
          <w:tcPr>
            <w:tcW w:w="0" w:type="auto"/>
            <w:vMerge/>
            <w:tcBorders>
              <w:left w:val="single" w:sz="4" w:space="0" w:color="auto"/>
              <w:right w:val="single" w:sz="4" w:space="0" w:color="auto"/>
            </w:tcBorders>
            <w:vAlign w:val="center"/>
          </w:tcPr>
          <w:p w14:paraId="43F66A2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5D0F13" w14:textId="77777777" w:rsidR="005763C8" w:rsidRPr="005763C8" w:rsidRDefault="005763C8" w:rsidP="005763C8">
            <w:pPr>
              <w:spacing w:after="29"/>
              <w:ind w:right="11"/>
              <w:jc w:val="both"/>
              <w:rPr>
                <w:rFonts w:ascii="Franklin Gothic" w:eastAsia="Franklin Gothic" w:hAnsi="Franklin Gothic" w:cs="Franklin Gothic"/>
                <w:bCs/>
                <w:color w:val="181717"/>
                <w:sz w:val="24"/>
                <w:szCs w:val="24"/>
              </w:rPr>
            </w:pPr>
            <w:r w:rsidRPr="005763C8">
              <w:rPr>
                <w:rFonts w:ascii="Franklin Gothic" w:eastAsia="Franklin Gothic" w:hAnsi="Franklin Gothic" w:cs="Franklin Gothic"/>
                <w:bCs/>
                <w:color w:val="181717"/>
                <w:sz w:val="24"/>
                <w:szCs w:val="24"/>
              </w:rPr>
              <w:t>Творчество М.А. Булгакова.</w:t>
            </w:r>
          </w:p>
          <w:p w14:paraId="5F52BC6B" w14:textId="0E1842BE" w:rsidR="005E0C3C" w:rsidRPr="00E36E5A" w:rsidRDefault="005763C8" w:rsidP="005763C8">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Роман М.А. Булгакова «Мастер и Маргарита»</w:t>
            </w:r>
          </w:p>
        </w:tc>
        <w:tc>
          <w:tcPr>
            <w:tcW w:w="0" w:type="auto"/>
            <w:tcBorders>
              <w:left w:val="single" w:sz="4" w:space="0" w:color="auto"/>
              <w:right w:val="single" w:sz="4" w:space="0" w:color="auto"/>
            </w:tcBorders>
            <w:vAlign w:val="center"/>
          </w:tcPr>
          <w:p w14:paraId="041350CE" w14:textId="00929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40FB2F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9845A" w14:textId="77777777" w:rsidTr="00C504A4">
        <w:trPr>
          <w:trHeight w:val="86"/>
        </w:trPr>
        <w:tc>
          <w:tcPr>
            <w:tcW w:w="0" w:type="auto"/>
            <w:vMerge/>
            <w:tcBorders>
              <w:left w:val="single" w:sz="4" w:space="0" w:color="auto"/>
              <w:right w:val="single" w:sz="4" w:space="0" w:color="auto"/>
            </w:tcBorders>
            <w:vAlign w:val="center"/>
          </w:tcPr>
          <w:p w14:paraId="4BAFE16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73999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15FE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83D59" w14:textId="77777777" w:rsidTr="00C504A4">
        <w:trPr>
          <w:trHeight w:val="86"/>
        </w:trPr>
        <w:tc>
          <w:tcPr>
            <w:tcW w:w="0" w:type="auto"/>
            <w:vMerge/>
            <w:tcBorders>
              <w:left w:val="single" w:sz="4" w:space="0" w:color="auto"/>
              <w:right w:val="single" w:sz="4" w:space="0" w:color="auto"/>
            </w:tcBorders>
            <w:vAlign w:val="center"/>
          </w:tcPr>
          <w:p w14:paraId="41E722E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4A26BDE6" w:rsidR="005E0C3C" w:rsidRPr="00E36E5A" w:rsidRDefault="005763C8"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эпизодов приключений свиты Воланда</w:t>
            </w:r>
          </w:p>
        </w:tc>
        <w:tc>
          <w:tcPr>
            <w:tcW w:w="0" w:type="auto"/>
            <w:vMerge/>
            <w:tcBorders>
              <w:left w:val="single" w:sz="4" w:space="0" w:color="auto"/>
              <w:right w:val="single" w:sz="4" w:space="0" w:color="auto"/>
            </w:tcBorders>
            <w:vAlign w:val="center"/>
          </w:tcPr>
          <w:p w14:paraId="402B674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C08A14" w14:textId="77777777" w:rsidTr="00C504A4">
        <w:trPr>
          <w:trHeight w:val="86"/>
        </w:trPr>
        <w:tc>
          <w:tcPr>
            <w:tcW w:w="0" w:type="auto"/>
            <w:vMerge/>
            <w:tcBorders>
              <w:left w:val="single" w:sz="4" w:space="0" w:color="auto"/>
              <w:right w:val="single" w:sz="4" w:space="0" w:color="auto"/>
            </w:tcBorders>
            <w:vAlign w:val="center"/>
          </w:tcPr>
          <w:p w14:paraId="1206505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CDB06F" w14:textId="77777777" w:rsidTr="00C504A4">
        <w:trPr>
          <w:trHeight w:val="86"/>
        </w:trPr>
        <w:tc>
          <w:tcPr>
            <w:tcW w:w="0" w:type="auto"/>
            <w:vMerge/>
            <w:tcBorders>
              <w:left w:val="single" w:sz="4" w:space="0" w:color="auto"/>
              <w:right w:val="single" w:sz="4" w:space="0" w:color="auto"/>
            </w:tcBorders>
            <w:vAlign w:val="center"/>
          </w:tcPr>
          <w:p w14:paraId="25AC370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AC850F3" w14:textId="741CB05D" w:rsidR="005E0C3C" w:rsidRPr="00E36E5A"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Сочинение на тему «</w:t>
            </w:r>
            <w:r w:rsidR="00F57C23">
              <w:rPr>
                <w:rFonts w:ascii="Times New Roman" w:hAnsi="Times New Roman"/>
                <w:bCs/>
                <w:color w:val="181717"/>
                <w:sz w:val="24"/>
                <w:szCs w:val="24"/>
              </w:rPr>
              <w:t>Судьба Мастера в романе»</w:t>
            </w:r>
          </w:p>
        </w:tc>
        <w:tc>
          <w:tcPr>
            <w:tcW w:w="0" w:type="auto"/>
            <w:vMerge/>
            <w:tcBorders>
              <w:left w:val="single" w:sz="4" w:space="0" w:color="auto"/>
              <w:right w:val="single" w:sz="4" w:space="0" w:color="auto"/>
            </w:tcBorders>
            <w:vAlign w:val="center"/>
          </w:tcPr>
          <w:p w14:paraId="51D65DB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40E81B5" w14:textId="77777777" w:rsidTr="00C504A4">
        <w:trPr>
          <w:trHeight w:val="90"/>
        </w:trPr>
        <w:tc>
          <w:tcPr>
            <w:tcW w:w="0" w:type="auto"/>
            <w:vMerge w:val="restart"/>
            <w:tcBorders>
              <w:left w:val="single" w:sz="4" w:space="0" w:color="auto"/>
              <w:right w:val="single" w:sz="4" w:space="0" w:color="auto"/>
            </w:tcBorders>
            <w:vAlign w:val="center"/>
          </w:tcPr>
          <w:p w14:paraId="0C0C908E" w14:textId="2F8ED7D5" w:rsidR="005E0C3C" w:rsidRPr="00032DF4" w:rsidRDefault="005E0C3C" w:rsidP="005E0C3C">
            <w:pPr>
              <w:jc w:val="center"/>
              <w:rPr>
                <w:rFonts w:ascii="Times New Roman" w:hAnsi="Times New Roman"/>
                <w:b/>
                <w:color w:val="181717"/>
                <w:sz w:val="24"/>
                <w:szCs w:val="24"/>
              </w:rPr>
            </w:pPr>
            <w:r w:rsidRPr="00032DF4">
              <w:rPr>
                <w:rFonts w:ascii="Times New Roman" w:hAnsi="Times New Roman"/>
                <w:b/>
                <w:color w:val="181717"/>
                <w:sz w:val="24"/>
                <w:szCs w:val="24"/>
              </w:rPr>
              <w:t>Тема</w:t>
            </w:r>
            <w:r w:rsidR="00F57C23">
              <w:rPr>
                <w:rFonts w:ascii="Times New Roman" w:hAnsi="Times New Roman"/>
                <w:b/>
                <w:color w:val="181717"/>
                <w:sz w:val="24"/>
                <w:szCs w:val="24"/>
              </w:rPr>
              <w:t xml:space="preserve"> 6.3.</w:t>
            </w:r>
          </w:p>
          <w:p w14:paraId="5FBE573E" w14:textId="7FC6248C" w:rsidR="005E0C3C" w:rsidRDefault="00F57C2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 М.А. Шолохова</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5E0C3C" w:rsidRPr="00965CF3" w:rsidRDefault="005E0C3C" w:rsidP="005E0C3C">
            <w:pPr>
              <w:ind w:right="11"/>
              <w:jc w:val="both"/>
              <w:rPr>
                <w:rFonts w:ascii="Times New Roman" w:hAnsi="Times New Roman"/>
                <w:b/>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5AC8BAD0" w14:textId="1A954FB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8BE8A5B" w14:textId="77777777" w:rsidR="005E0C3C" w:rsidRPr="00965CF3" w:rsidRDefault="005E0C3C" w:rsidP="005E0C3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22FF6" w14:textId="77777777" w:rsidTr="00C504A4">
        <w:trPr>
          <w:trHeight w:val="86"/>
        </w:trPr>
        <w:tc>
          <w:tcPr>
            <w:tcW w:w="0" w:type="auto"/>
            <w:vMerge/>
            <w:tcBorders>
              <w:left w:val="single" w:sz="4" w:space="0" w:color="auto"/>
              <w:right w:val="single" w:sz="4" w:space="0" w:color="auto"/>
            </w:tcBorders>
            <w:vAlign w:val="center"/>
          </w:tcPr>
          <w:p w14:paraId="4703CB4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8C42B13" w:rsidR="005E0C3C" w:rsidRPr="00E36E5A" w:rsidRDefault="00F57C23" w:rsidP="005E0C3C">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Роман-эпопея «Тихий Дон» М.А.Шолохова.</w:t>
            </w:r>
          </w:p>
        </w:tc>
        <w:tc>
          <w:tcPr>
            <w:tcW w:w="0" w:type="auto"/>
            <w:tcBorders>
              <w:left w:val="single" w:sz="4" w:space="0" w:color="auto"/>
              <w:right w:val="single" w:sz="4" w:space="0" w:color="auto"/>
            </w:tcBorders>
            <w:vAlign w:val="center"/>
          </w:tcPr>
          <w:p w14:paraId="66143A48" w14:textId="65D62E8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4E1C6C" w14:textId="77777777" w:rsidTr="00C504A4">
        <w:trPr>
          <w:trHeight w:val="86"/>
        </w:trPr>
        <w:tc>
          <w:tcPr>
            <w:tcW w:w="0" w:type="auto"/>
            <w:vMerge/>
            <w:tcBorders>
              <w:left w:val="single" w:sz="4" w:space="0" w:color="auto"/>
              <w:right w:val="single" w:sz="4" w:space="0" w:color="auto"/>
            </w:tcBorders>
            <w:vAlign w:val="center"/>
          </w:tcPr>
          <w:p w14:paraId="6D56C7A8"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19C8814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20537C4" w14:textId="77777777" w:rsidTr="00C504A4">
        <w:trPr>
          <w:trHeight w:val="86"/>
        </w:trPr>
        <w:tc>
          <w:tcPr>
            <w:tcW w:w="0" w:type="auto"/>
            <w:vMerge/>
            <w:tcBorders>
              <w:left w:val="single" w:sz="4" w:space="0" w:color="auto"/>
              <w:right w:val="single" w:sz="4" w:space="0" w:color="auto"/>
            </w:tcBorders>
            <w:vAlign w:val="center"/>
          </w:tcPr>
          <w:p w14:paraId="1AA5315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28B89DBB"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Образы казачьего быта в романе (анализ сцен)</w:t>
            </w:r>
          </w:p>
        </w:tc>
        <w:tc>
          <w:tcPr>
            <w:tcW w:w="0" w:type="auto"/>
            <w:vMerge/>
            <w:tcBorders>
              <w:left w:val="single" w:sz="4" w:space="0" w:color="auto"/>
              <w:right w:val="single" w:sz="4" w:space="0" w:color="auto"/>
            </w:tcBorders>
            <w:vAlign w:val="center"/>
          </w:tcPr>
          <w:p w14:paraId="2826914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6E0939D" w14:textId="77777777" w:rsidTr="00C504A4">
        <w:trPr>
          <w:trHeight w:val="86"/>
        </w:trPr>
        <w:tc>
          <w:tcPr>
            <w:tcW w:w="0" w:type="auto"/>
            <w:vMerge/>
            <w:tcBorders>
              <w:left w:val="single" w:sz="4" w:space="0" w:color="auto"/>
              <w:right w:val="single" w:sz="4" w:space="0" w:color="auto"/>
            </w:tcBorders>
            <w:vAlign w:val="center"/>
          </w:tcPr>
          <w:p w14:paraId="1D38FA4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90F29" w14:textId="77777777" w:rsidTr="00C504A4">
        <w:trPr>
          <w:trHeight w:val="86"/>
        </w:trPr>
        <w:tc>
          <w:tcPr>
            <w:tcW w:w="0" w:type="auto"/>
            <w:vMerge/>
            <w:tcBorders>
              <w:left w:val="single" w:sz="4" w:space="0" w:color="auto"/>
              <w:right w:val="single" w:sz="4" w:space="0" w:color="auto"/>
            </w:tcBorders>
            <w:vAlign w:val="center"/>
          </w:tcPr>
          <w:p w14:paraId="008BE493"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3F976617"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М.А. Шолохова»</w:t>
            </w:r>
          </w:p>
        </w:tc>
        <w:tc>
          <w:tcPr>
            <w:tcW w:w="0" w:type="auto"/>
            <w:vMerge/>
            <w:tcBorders>
              <w:left w:val="single" w:sz="4" w:space="0" w:color="auto"/>
              <w:right w:val="single" w:sz="4" w:space="0" w:color="auto"/>
            </w:tcBorders>
            <w:vAlign w:val="center"/>
          </w:tcPr>
          <w:p w14:paraId="719D47D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A8D06E" w14:textId="77777777" w:rsidTr="00C504A4">
        <w:trPr>
          <w:trHeight w:val="225"/>
        </w:trPr>
        <w:tc>
          <w:tcPr>
            <w:tcW w:w="0" w:type="auto"/>
            <w:vMerge w:val="restart"/>
            <w:tcBorders>
              <w:left w:val="single" w:sz="4" w:space="0" w:color="auto"/>
              <w:right w:val="single" w:sz="4" w:space="0" w:color="auto"/>
            </w:tcBorders>
            <w:vAlign w:val="center"/>
          </w:tcPr>
          <w:p w14:paraId="1FF4068A" w14:textId="5E755012"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F57C23">
              <w:rPr>
                <w:rFonts w:ascii="Times New Roman" w:hAnsi="Times New Roman"/>
                <w:b/>
                <w:color w:val="181717"/>
                <w:sz w:val="24"/>
                <w:szCs w:val="24"/>
              </w:rPr>
              <w:t xml:space="preserve"> 7</w:t>
            </w:r>
            <w:r w:rsidRPr="00F85CA2">
              <w:rPr>
                <w:rFonts w:ascii="Times New Roman" w:hAnsi="Times New Roman"/>
                <w:b/>
                <w:color w:val="181717"/>
                <w:sz w:val="24"/>
                <w:szCs w:val="24"/>
              </w:rPr>
              <w:t>.</w:t>
            </w:r>
          </w:p>
          <w:p w14:paraId="6F70828F"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Литература периода</w:t>
            </w:r>
          </w:p>
          <w:p w14:paraId="4A4D9FFC"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Великой</w:t>
            </w:r>
          </w:p>
          <w:p w14:paraId="726CA0D0" w14:textId="09608B25" w:rsidR="005E0C3C"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Отечественной войны</w:t>
            </w:r>
            <w:r>
              <w:rPr>
                <w:rFonts w:ascii="Times New Roman" w:hAnsi="Times New Roman"/>
                <w:b/>
                <w:color w:val="181717"/>
                <w:sz w:val="24"/>
                <w:szCs w:val="24"/>
              </w:rPr>
              <w:t xml:space="preserve"> и </w:t>
            </w:r>
            <w:r w:rsidRPr="00F57C23">
              <w:rPr>
                <w:rFonts w:ascii="Times New Roman" w:hAnsi="Times New Roman"/>
                <w:b/>
                <w:color w:val="181717"/>
                <w:sz w:val="24"/>
                <w:szCs w:val="24"/>
              </w:rPr>
              <w:t>первых послевоенных лет</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5E0C3C" w:rsidRPr="00E36E5A" w:rsidRDefault="005E0C3C" w:rsidP="005E0C3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73DA4B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91BF077" w14:textId="77777777" w:rsidR="005E0C3C" w:rsidRPr="00B45FD2" w:rsidRDefault="005E0C3C" w:rsidP="005E0C3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C5A64CF" w14:textId="77777777" w:rsidTr="00C504A4">
        <w:trPr>
          <w:trHeight w:val="225"/>
        </w:trPr>
        <w:tc>
          <w:tcPr>
            <w:tcW w:w="0" w:type="auto"/>
            <w:vMerge/>
            <w:tcBorders>
              <w:left w:val="single" w:sz="4" w:space="0" w:color="auto"/>
              <w:right w:val="single" w:sz="4" w:space="0" w:color="auto"/>
            </w:tcBorders>
            <w:vAlign w:val="center"/>
          </w:tcPr>
          <w:p w14:paraId="3F1DBAC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8A113A" w14:textId="335D5BF2" w:rsidR="00137956" w:rsidRPr="00137956"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Произведения первых послевоенных лет. Проблемы человеческого бытия,</w:t>
            </w:r>
          </w:p>
          <w:p w14:paraId="72938BFB" w14:textId="48C3B24A" w:rsidR="005E0C3C" w:rsidRPr="00E36E5A"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добра и зла, эгоизма и жизненного подвига</w:t>
            </w:r>
          </w:p>
        </w:tc>
        <w:tc>
          <w:tcPr>
            <w:tcW w:w="0" w:type="auto"/>
            <w:tcBorders>
              <w:left w:val="single" w:sz="4" w:space="0" w:color="auto"/>
              <w:right w:val="single" w:sz="4" w:space="0" w:color="auto"/>
            </w:tcBorders>
            <w:vAlign w:val="center"/>
          </w:tcPr>
          <w:p w14:paraId="216E09A8" w14:textId="27B6500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00EFE8" w14:textId="77777777" w:rsidTr="00C504A4">
        <w:trPr>
          <w:trHeight w:val="225"/>
        </w:trPr>
        <w:tc>
          <w:tcPr>
            <w:tcW w:w="0" w:type="auto"/>
            <w:vMerge/>
            <w:tcBorders>
              <w:left w:val="single" w:sz="4" w:space="0" w:color="auto"/>
              <w:right w:val="single" w:sz="4" w:space="0" w:color="auto"/>
            </w:tcBorders>
            <w:vAlign w:val="center"/>
          </w:tcPr>
          <w:p w14:paraId="42DA38BC"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78C33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925FBB2" w14:textId="77777777" w:rsidTr="00137956">
        <w:trPr>
          <w:trHeight w:val="306"/>
        </w:trPr>
        <w:tc>
          <w:tcPr>
            <w:tcW w:w="0" w:type="auto"/>
            <w:vMerge/>
            <w:tcBorders>
              <w:left w:val="single" w:sz="4" w:space="0" w:color="auto"/>
              <w:right w:val="single" w:sz="4" w:space="0" w:color="auto"/>
            </w:tcBorders>
            <w:vAlign w:val="center"/>
          </w:tcPr>
          <w:p w14:paraId="38006A2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560EA82D" w:rsidR="005E0C3C" w:rsidRPr="00E36E5A"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период Великой Отечественной войны</w:t>
            </w:r>
          </w:p>
        </w:tc>
        <w:tc>
          <w:tcPr>
            <w:tcW w:w="0" w:type="auto"/>
            <w:vMerge/>
            <w:tcBorders>
              <w:left w:val="single" w:sz="4" w:space="0" w:color="auto"/>
              <w:right w:val="single" w:sz="4" w:space="0" w:color="auto"/>
            </w:tcBorders>
            <w:vAlign w:val="center"/>
          </w:tcPr>
          <w:p w14:paraId="133DC96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A388A4" w14:textId="77777777" w:rsidTr="00C504A4">
        <w:trPr>
          <w:trHeight w:val="552"/>
        </w:trPr>
        <w:tc>
          <w:tcPr>
            <w:tcW w:w="0" w:type="auto"/>
            <w:vMerge/>
            <w:tcBorders>
              <w:left w:val="single" w:sz="4" w:space="0" w:color="auto"/>
              <w:right w:val="single" w:sz="4" w:space="0" w:color="auto"/>
            </w:tcBorders>
            <w:vAlign w:val="center"/>
          </w:tcPr>
          <w:p w14:paraId="60AA0CB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5E0C3C" w:rsidRPr="00F85CA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971210" w14:textId="77777777" w:rsidTr="00137956">
        <w:trPr>
          <w:trHeight w:val="522"/>
        </w:trPr>
        <w:tc>
          <w:tcPr>
            <w:tcW w:w="0" w:type="auto"/>
            <w:vMerge/>
            <w:tcBorders>
              <w:left w:val="single" w:sz="4" w:space="0" w:color="auto"/>
              <w:right w:val="single" w:sz="4" w:space="0" w:color="auto"/>
            </w:tcBorders>
            <w:vAlign w:val="center"/>
          </w:tcPr>
          <w:p w14:paraId="01359CB5"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F75950" w14:textId="1653C8A7" w:rsidR="00137956" w:rsidRPr="00AB268A" w:rsidRDefault="00137956" w:rsidP="00137956">
            <w:pPr>
              <w:spacing w:after="5"/>
              <w:ind w:left="3" w:right="11"/>
              <w:jc w:val="both"/>
              <w:rPr>
                <w:rFonts w:ascii="Times New Roman" w:hAnsi="Times New Roman"/>
                <w:color w:val="181717"/>
                <w:sz w:val="24"/>
                <w:szCs w:val="24"/>
              </w:rPr>
            </w:pPr>
            <w:r w:rsidRPr="00AB268A">
              <w:rPr>
                <w:rFonts w:ascii="Times New Roman" w:hAnsi="Times New Roman"/>
                <w:color w:val="181717"/>
                <w:sz w:val="24"/>
                <w:szCs w:val="24"/>
              </w:rPr>
              <w:t>Составление конспекта по теме «Патриотическая поэзия и песни Великой</w:t>
            </w:r>
            <w:r>
              <w:rPr>
                <w:rFonts w:ascii="Times New Roman" w:hAnsi="Times New Roman"/>
                <w:color w:val="181717"/>
                <w:sz w:val="24"/>
                <w:szCs w:val="24"/>
              </w:rPr>
              <w:t xml:space="preserve"> </w:t>
            </w:r>
            <w:r w:rsidRPr="00AB268A">
              <w:rPr>
                <w:rFonts w:ascii="Times New Roman" w:hAnsi="Times New Roman"/>
                <w:color w:val="181717"/>
                <w:sz w:val="24"/>
                <w:szCs w:val="24"/>
              </w:rPr>
              <w:t>Отечественной войны».</w:t>
            </w:r>
          </w:p>
          <w:p w14:paraId="00C97259" w14:textId="1EBA995D" w:rsidR="005E0C3C" w:rsidRPr="00E36E5A" w:rsidRDefault="005E0C3C" w:rsidP="005E0C3C">
            <w:pPr>
              <w:spacing w:after="5"/>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4B3462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F32FB8" w14:textId="77777777" w:rsidTr="00C504A4">
        <w:trPr>
          <w:trHeight w:val="90"/>
        </w:trPr>
        <w:tc>
          <w:tcPr>
            <w:tcW w:w="0" w:type="auto"/>
            <w:vMerge w:val="restart"/>
            <w:tcBorders>
              <w:left w:val="single" w:sz="4" w:space="0" w:color="auto"/>
              <w:right w:val="single" w:sz="4" w:space="0" w:color="auto"/>
            </w:tcBorders>
            <w:vAlign w:val="center"/>
          </w:tcPr>
          <w:p w14:paraId="5246DB6B" w14:textId="0188E1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 xml:space="preserve">Тема </w:t>
            </w:r>
            <w:r w:rsidR="00137956">
              <w:rPr>
                <w:rFonts w:ascii="Times New Roman" w:hAnsi="Times New Roman"/>
                <w:b/>
                <w:color w:val="181717"/>
                <w:sz w:val="24"/>
                <w:szCs w:val="24"/>
              </w:rPr>
              <w:t>7.1</w:t>
            </w:r>
            <w:r w:rsidRPr="00F85CA2">
              <w:rPr>
                <w:rFonts w:ascii="Times New Roman" w:hAnsi="Times New Roman"/>
                <w:b/>
                <w:color w:val="181717"/>
                <w:sz w:val="24"/>
                <w:szCs w:val="24"/>
              </w:rPr>
              <w:t>.</w:t>
            </w:r>
          </w:p>
          <w:p w14:paraId="62761E15" w14:textId="00C7A1F3"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А.А. Ахматовой</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2CF5BE8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066DF80" w14:textId="77777777" w:rsidR="005E0C3C" w:rsidRPr="00B45FD2" w:rsidRDefault="005E0C3C" w:rsidP="005E0C3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5E0C3C" w:rsidRPr="00B45FD2" w:rsidRDefault="005E0C3C" w:rsidP="005E0C3C">
            <w:pPr>
              <w:spacing w:after="0" w:line="240" w:lineRule="auto"/>
              <w:rPr>
                <w:rFonts w:ascii="Times New Roman" w:hAnsi="Times New Roman"/>
                <w:bCs/>
                <w:iCs/>
                <w:sz w:val="24"/>
                <w:szCs w:val="24"/>
              </w:rPr>
            </w:pPr>
          </w:p>
          <w:p w14:paraId="64C905AC" w14:textId="77777777" w:rsidR="005E0C3C" w:rsidRPr="00B45FD2" w:rsidRDefault="005E0C3C" w:rsidP="005E0C3C">
            <w:pPr>
              <w:spacing w:after="0" w:line="240" w:lineRule="auto"/>
              <w:rPr>
                <w:rFonts w:ascii="Times New Roman" w:hAnsi="Times New Roman"/>
                <w:bCs/>
                <w:iCs/>
                <w:sz w:val="24"/>
                <w:szCs w:val="24"/>
              </w:rPr>
            </w:pPr>
          </w:p>
          <w:p w14:paraId="0EEB88EE" w14:textId="77777777" w:rsidR="005E0C3C" w:rsidRPr="00B45FD2" w:rsidRDefault="005E0C3C" w:rsidP="005E0C3C">
            <w:pPr>
              <w:spacing w:after="0" w:line="240" w:lineRule="auto"/>
              <w:rPr>
                <w:rFonts w:ascii="Times New Roman" w:hAnsi="Times New Roman"/>
                <w:bCs/>
                <w:iCs/>
                <w:sz w:val="24"/>
                <w:szCs w:val="24"/>
              </w:rPr>
            </w:pPr>
          </w:p>
          <w:p w14:paraId="7CF0C615" w14:textId="77777777" w:rsidR="005E0C3C" w:rsidRPr="00B45FD2" w:rsidRDefault="005E0C3C" w:rsidP="005E0C3C">
            <w:pPr>
              <w:spacing w:after="0" w:line="240" w:lineRule="auto"/>
              <w:rPr>
                <w:rFonts w:ascii="Times New Roman" w:hAnsi="Times New Roman"/>
                <w:bCs/>
                <w:iCs/>
                <w:sz w:val="24"/>
                <w:szCs w:val="24"/>
              </w:rPr>
            </w:pPr>
          </w:p>
          <w:p w14:paraId="3BEC199A" w14:textId="77777777" w:rsidR="005E0C3C" w:rsidRPr="00B45FD2" w:rsidRDefault="005E0C3C" w:rsidP="005E0C3C">
            <w:pPr>
              <w:spacing w:after="0" w:line="240" w:lineRule="auto"/>
              <w:rPr>
                <w:rFonts w:ascii="Times New Roman" w:hAnsi="Times New Roman"/>
                <w:bCs/>
                <w:iCs/>
                <w:sz w:val="24"/>
                <w:szCs w:val="24"/>
              </w:rPr>
            </w:pPr>
          </w:p>
          <w:p w14:paraId="6B9EFA17" w14:textId="77777777" w:rsidR="005E0C3C" w:rsidRPr="00B45FD2" w:rsidRDefault="005E0C3C" w:rsidP="005E0C3C">
            <w:pPr>
              <w:spacing w:after="0" w:line="240" w:lineRule="auto"/>
              <w:rPr>
                <w:rFonts w:ascii="Times New Roman" w:hAnsi="Times New Roman"/>
                <w:bCs/>
                <w:iCs/>
                <w:sz w:val="24"/>
                <w:szCs w:val="24"/>
              </w:rPr>
            </w:pPr>
          </w:p>
          <w:p w14:paraId="4CED39B1" w14:textId="77777777" w:rsidR="005E0C3C" w:rsidRPr="00B45FD2" w:rsidRDefault="005E0C3C" w:rsidP="005E0C3C">
            <w:pPr>
              <w:spacing w:after="0" w:line="240" w:lineRule="auto"/>
              <w:rPr>
                <w:rFonts w:ascii="Times New Roman" w:hAnsi="Times New Roman"/>
                <w:bCs/>
                <w:iCs/>
                <w:sz w:val="24"/>
                <w:szCs w:val="24"/>
              </w:rPr>
            </w:pPr>
          </w:p>
          <w:p w14:paraId="43CB2686" w14:textId="77777777" w:rsidR="005E0C3C" w:rsidRPr="00B45FD2" w:rsidRDefault="005E0C3C" w:rsidP="005E0C3C">
            <w:pPr>
              <w:spacing w:after="0" w:line="240" w:lineRule="auto"/>
              <w:rPr>
                <w:rFonts w:ascii="Times New Roman" w:hAnsi="Times New Roman"/>
                <w:bCs/>
                <w:iCs/>
                <w:sz w:val="24"/>
                <w:szCs w:val="24"/>
              </w:rPr>
            </w:pPr>
          </w:p>
          <w:p w14:paraId="6391B9BF" w14:textId="77777777" w:rsidR="005E0C3C" w:rsidRPr="00B45FD2" w:rsidRDefault="005E0C3C" w:rsidP="005E0C3C">
            <w:pPr>
              <w:spacing w:after="0" w:line="240" w:lineRule="auto"/>
              <w:rPr>
                <w:rFonts w:ascii="Times New Roman" w:hAnsi="Times New Roman"/>
                <w:bCs/>
                <w:iCs/>
                <w:sz w:val="24"/>
                <w:szCs w:val="24"/>
              </w:rPr>
            </w:pPr>
          </w:p>
          <w:p w14:paraId="624A21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7243CB1" w14:textId="77777777" w:rsidTr="00C504A4">
        <w:trPr>
          <w:trHeight w:val="86"/>
        </w:trPr>
        <w:tc>
          <w:tcPr>
            <w:tcW w:w="0" w:type="auto"/>
            <w:vMerge/>
            <w:tcBorders>
              <w:left w:val="single" w:sz="4" w:space="0" w:color="auto"/>
              <w:right w:val="single" w:sz="4" w:space="0" w:color="auto"/>
            </w:tcBorders>
            <w:vAlign w:val="center"/>
          </w:tcPr>
          <w:p w14:paraId="7077AC4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274D15B5"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Жизненный и творческий путь А.А.Ахматовой. Поэма «Реквием»</w:t>
            </w:r>
          </w:p>
        </w:tc>
        <w:tc>
          <w:tcPr>
            <w:tcW w:w="0" w:type="auto"/>
            <w:tcBorders>
              <w:left w:val="single" w:sz="4" w:space="0" w:color="auto"/>
              <w:right w:val="single" w:sz="4" w:space="0" w:color="auto"/>
            </w:tcBorders>
            <w:vAlign w:val="center"/>
          </w:tcPr>
          <w:p w14:paraId="7687AAEC" w14:textId="528727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DB5164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F7DD892" w14:textId="77777777" w:rsidTr="00C504A4">
        <w:trPr>
          <w:trHeight w:val="86"/>
        </w:trPr>
        <w:tc>
          <w:tcPr>
            <w:tcW w:w="0" w:type="auto"/>
            <w:vMerge/>
            <w:tcBorders>
              <w:left w:val="single" w:sz="4" w:space="0" w:color="auto"/>
              <w:right w:val="single" w:sz="4" w:space="0" w:color="auto"/>
            </w:tcBorders>
            <w:vAlign w:val="center"/>
          </w:tcPr>
          <w:p w14:paraId="0439342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7B219B0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58BE0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A8B920" w14:textId="77777777" w:rsidTr="00C504A4">
        <w:trPr>
          <w:trHeight w:val="86"/>
        </w:trPr>
        <w:tc>
          <w:tcPr>
            <w:tcW w:w="0" w:type="auto"/>
            <w:vMerge/>
            <w:tcBorders>
              <w:left w:val="single" w:sz="4" w:space="0" w:color="auto"/>
              <w:right w:val="single" w:sz="4" w:space="0" w:color="auto"/>
            </w:tcBorders>
            <w:vAlign w:val="center"/>
          </w:tcPr>
          <w:p w14:paraId="29EA395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1AB2BEA5"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Личная трагедия автора в поэме «Реквием»</w:t>
            </w:r>
          </w:p>
        </w:tc>
        <w:tc>
          <w:tcPr>
            <w:tcW w:w="0" w:type="auto"/>
            <w:vMerge/>
            <w:tcBorders>
              <w:left w:val="single" w:sz="4" w:space="0" w:color="auto"/>
              <w:right w:val="single" w:sz="4" w:space="0" w:color="auto"/>
            </w:tcBorders>
            <w:vAlign w:val="center"/>
          </w:tcPr>
          <w:p w14:paraId="0CCD2F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0F0756D" w14:textId="77777777" w:rsidTr="00C504A4">
        <w:trPr>
          <w:trHeight w:val="86"/>
        </w:trPr>
        <w:tc>
          <w:tcPr>
            <w:tcW w:w="0" w:type="auto"/>
            <w:vMerge/>
            <w:tcBorders>
              <w:left w:val="single" w:sz="4" w:space="0" w:color="auto"/>
              <w:right w:val="single" w:sz="4" w:space="0" w:color="auto"/>
            </w:tcBorders>
            <w:vAlign w:val="center"/>
          </w:tcPr>
          <w:p w14:paraId="30D2C54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2B9E3D" w14:textId="77777777" w:rsidTr="00137956">
        <w:trPr>
          <w:trHeight w:val="409"/>
        </w:trPr>
        <w:tc>
          <w:tcPr>
            <w:tcW w:w="0" w:type="auto"/>
            <w:vMerge/>
            <w:tcBorders>
              <w:left w:val="single" w:sz="4" w:space="0" w:color="auto"/>
              <w:right w:val="single" w:sz="4" w:space="0" w:color="auto"/>
            </w:tcBorders>
            <w:vAlign w:val="center"/>
          </w:tcPr>
          <w:p w14:paraId="13D5A2A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131CDEE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докладов «</w:t>
            </w:r>
            <w:r w:rsidRPr="00137956">
              <w:rPr>
                <w:rFonts w:ascii="Times New Roman" w:hAnsi="Times New Roman"/>
                <w:bCs/>
                <w:color w:val="181717"/>
                <w:sz w:val="24"/>
                <w:szCs w:val="24"/>
              </w:rPr>
              <w:t>Жизнь и творчество А.А. Ахматовой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3CD2A8E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19C4C3E" w14:textId="77777777" w:rsidTr="00C504A4">
        <w:trPr>
          <w:trHeight w:val="90"/>
        </w:trPr>
        <w:tc>
          <w:tcPr>
            <w:tcW w:w="0" w:type="auto"/>
            <w:vMerge w:val="restart"/>
            <w:tcBorders>
              <w:left w:val="single" w:sz="4" w:space="0" w:color="auto"/>
              <w:right w:val="single" w:sz="4" w:space="0" w:color="auto"/>
            </w:tcBorders>
            <w:vAlign w:val="center"/>
          </w:tcPr>
          <w:p w14:paraId="1F3FAEC3" w14:textId="273EC2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137956">
              <w:rPr>
                <w:rFonts w:ascii="Times New Roman" w:hAnsi="Times New Roman"/>
                <w:b/>
                <w:color w:val="181717"/>
                <w:sz w:val="24"/>
                <w:szCs w:val="24"/>
              </w:rPr>
              <w:t xml:space="preserve"> 7</w:t>
            </w:r>
            <w:r w:rsidRPr="00F85CA2">
              <w:rPr>
                <w:rFonts w:ascii="Times New Roman" w:hAnsi="Times New Roman"/>
                <w:b/>
                <w:color w:val="181717"/>
                <w:sz w:val="24"/>
                <w:szCs w:val="24"/>
              </w:rPr>
              <w:t>.</w:t>
            </w:r>
            <w:r w:rsidR="00137956">
              <w:rPr>
                <w:rFonts w:ascii="Times New Roman" w:hAnsi="Times New Roman"/>
                <w:b/>
                <w:color w:val="181717"/>
                <w:sz w:val="24"/>
                <w:szCs w:val="24"/>
              </w:rPr>
              <w:t>2</w:t>
            </w:r>
          </w:p>
          <w:p w14:paraId="1758DB03" w14:textId="18A5AD8D"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А.Т. Твардовского</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1A52B9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76D928E" w14:textId="27D1488E" w:rsidR="005E0C3C" w:rsidRPr="004E6486" w:rsidRDefault="005E0C3C" w:rsidP="005E0C3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E0C3C" w:rsidRPr="00620259" w14:paraId="255D7277" w14:textId="77777777" w:rsidTr="00C504A4">
        <w:trPr>
          <w:trHeight w:val="86"/>
        </w:trPr>
        <w:tc>
          <w:tcPr>
            <w:tcW w:w="0" w:type="auto"/>
            <w:vMerge/>
            <w:tcBorders>
              <w:left w:val="single" w:sz="4" w:space="0" w:color="auto"/>
              <w:right w:val="single" w:sz="4" w:space="0" w:color="auto"/>
            </w:tcBorders>
            <w:vAlign w:val="center"/>
          </w:tcPr>
          <w:p w14:paraId="009F1A82"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3A867463"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Тема войны и памяти в лирике А.Т. Твардовского.</w:t>
            </w:r>
          </w:p>
        </w:tc>
        <w:tc>
          <w:tcPr>
            <w:tcW w:w="0" w:type="auto"/>
            <w:tcBorders>
              <w:left w:val="single" w:sz="4" w:space="0" w:color="auto"/>
              <w:right w:val="single" w:sz="4" w:space="0" w:color="auto"/>
            </w:tcBorders>
            <w:vAlign w:val="center"/>
          </w:tcPr>
          <w:p w14:paraId="146B3AD8" w14:textId="3F7C5CA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BD331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E99CA13" w14:textId="77777777" w:rsidTr="00C504A4">
        <w:trPr>
          <w:trHeight w:val="86"/>
        </w:trPr>
        <w:tc>
          <w:tcPr>
            <w:tcW w:w="0" w:type="auto"/>
            <w:vMerge/>
            <w:tcBorders>
              <w:left w:val="single" w:sz="4" w:space="0" w:color="auto"/>
              <w:right w:val="single" w:sz="4" w:space="0" w:color="auto"/>
            </w:tcBorders>
            <w:vAlign w:val="center"/>
          </w:tcPr>
          <w:p w14:paraId="0CFCFDCD"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29971E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08BF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76F96" w14:textId="77777777" w:rsidTr="00C504A4">
        <w:trPr>
          <w:trHeight w:val="86"/>
        </w:trPr>
        <w:tc>
          <w:tcPr>
            <w:tcW w:w="0" w:type="auto"/>
            <w:vMerge/>
            <w:tcBorders>
              <w:left w:val="single" w:sz="4" w:space="0" w:color="auto"/>
              <w:right w:val="single" w:sz="4" w:space="0" w:color="auto"/>
            </w:tcBorders>
            <w:vAlign w:val="center"/>
          </w:tcPr>
          <w:p w14:paraId="6CEA40B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238AF16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образа Василия Теркина</w:t>
            </w:r>
          </w:p>
        </w:tc>
        <w:tc>
          <w:tcPr>
            <w:tcW w:w="0" w:type="auto"/>
            <w:vMerge/>
            <w:tcBorders>
              <w:left w:val="single" w:sz="4" w:space="0" w:color="auto"/>
              <w:right w:val="single" w:sz="4" w:space="0" w:color="auto"/>
            </w:tcBorders>
            <w:vAlign w:val="center"/>
          </w:tcPr>
          <w:p w14:paraId="362BA9B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4164B1" w14:textId="77777777" w:rsidTr="00C504A4">
        <w:trPr>
          <w:trHeight w:val="86"/>
        </w:trPr>
        <w:tc>
          <w:tcPr>
            <w:tcW w:w="0" w:type="auto"/>
            <w:vMerge/>
            <w:tcBorders>
              <w:left w:val="single" w:sz="4" w:space="0" w:color="auto"/>
              <w:right w:val="single" w:sz="4" w:space="0" w:color="auto"/>
            </w:tcBorders>
            <w:vAlign w:val="center"/>
          </w:tcPr>
          <w:p w14:paraId="71C083D0"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FE0DB8D" w14:textId="77777777" w:rsidTr="00C504A4">
        <w:trPr>
          <w:trHeight w:val="86"/>
        </w:trPr>
        <w:tc>
          <w:tcPr>
            <w:tcW w:w="0" w:type="auto"/>
            <w:vMerge/>
            <w:tcBorders>
              <w:left w:val="single" w:sz="4" w:space="0" w:color="auto"/>
              <w:right w:val="single" w:sz="4" w:space="0" w:color="auto"/>
            </w:tcBorders>
            <w:vAlign w:val="center"/>
          </w:tcPr>
          <w:p w14:paraId="6CC0A53A"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80B6C33"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А.Т. Твардовского»</w:t>
            </w:r>
          </w:p>
        </w:tc>
        <w:tc>
          <w:tcPr>
            <w:tcW w:w="0" w:type="auto"/>
            <w:vMerge/>
            <w:tcBorders>
              <w:left w:val="single" w:sz="4" w:space="0" w:color="auto"/>
              <w:right w:val="single" w:sz="4" w:space="0" w:color="auto"/>
            </w:tcBorders>
            <w:vAlign w:val="center"/>
          </w:tcPr>
          <w:p w14:paraId="604040F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03FEEE" w14:textId="77777777" w:rsidTr="00C504A4">
        <w:trPr>
          <w:trHeight w:val="175"/>
        </w:trPr>
        <w:tc>
          <w:tcPr>
            <w:tcW w:w="0" w:type="auto"/>
            <w:vMerge w:val="restart"/>
            <w:tcBorders>
              <w:left w:val="single" w:sz="4" w:space="0" w:color="auto"/>
              <w:right w:val="single" w:sz="4" w:space="0" w:color="auto"/>
            </w:tcBorders>
            <w:vAlign w:val="center"/>
          </w:tcPr>
          <w:p w14:paraId="50C60D84"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Тем</w:t>
            </w:r>
            <w:r w:rsidR="002F40C2">
              <w:rPr>
                <w:rFonts w:ascii="Times New Roman" w:hAnsi="Times New Roman"/>
                <w:b/>
                <w:color w:val="181717"/>
                <w:sz w:val="24"/>
                <w:szCs w:val="24"/>
              </w:rPr>
              <w:t>а 8.</w:t>
            </w:r>
          </w:p>
          <w:p w14:paraId="6181854E" w14:textId="0EBDA10B" w:rsidR="005E0C3C"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Литература 50-80 годов</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4B0D64C5"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BCBE459" w14:textId="22D428AC" w:rsidR="005E0C3C" w:rsidRPr="004E6486" w:rsidRDefault="005E0C3C" w:rsidP="005E0C3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5E0C3C" w:rsidRPr="00620259" w14:paraId="0A785492" w14:textId="77777777" w:rsidTr="00C504A4">
        <w:trPr>
          <w:trHeight w:val="171"/>
        </w:trPr>
        <w:tc>
          <w:tcPr>
            <w:tcW w:w="0" w:type="auto"/>
            <w:vMerge/>
            <w:tcBorders>
              <w:left w:val="single" w:sz="4" w:space="0" w:color="auto"/>
              <w:right w:val="single" w:sz="4" w:space="0" w:color="auto"/>
            </w:tcBorders>
            <w:vAlign w:val="center"/>
          </w:tcPr>
          <w:p w14:paraId="75C2B32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79BB939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50-80 годы</w:t>
            </w:r>
          </w:p>
        </w:tc>
        <w:tc>
          <w:tcPr>
            <w:tcW w:w="0" w:type="auto"/>
            <w:vMerge w:val="restart"/>
            <w:tcBorders>
              <w:left w:val="single" w:sz="4" w:space="0" w:color="auto"/>
              <w:right w:val="single" w:sz="4" w:space="0" w:color="auto"/>
            </w:tcBorders>
            <w:vAlign w:val="center"/>
          </w:tcPr>
          <w:p w14:paraId="00EBCFF3" w14:textId="2EAD9D1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1955F5D"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197A7F69" w14:textId="77777777" w:rsidTr="00C504A4">
        <w:trPr>
          <w:trHeight w:val="171"/>
        </w:trPr>
        <w:tc>
          <w:tcPr>
            <w:tcW w:w="0" w:type="auto"/>
            <w:vMerge/>
            <w:tcBorders>
              <w:left w:val="single" w:sz="4" w:space="0" w:color="auto"/>
              <w:right w:val="single" w:sz="4" w:space="0" w:color="auto"/>
            </w:tcBorders>
            <w:vAlign w:val="center"/>
          </w:tcPr>
          <w:p w14:paraId="455125B4"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290E40CE" w14:textId="77777777" w:rsidTr="00C504A4">
        <w:trPr>
          <w:trHeight w:val="171"/>
        </w:trPr>
        <w:tc>
          <w:tcPr>
            <w:tcW w:w="0" w:type="auto"/>
            <w:vMerge/>
            <w:tcBorders>
              <w:left w:val="single" w:sz="4" w:space="0" w:color="auto"/>
              <w:right w:val="single" w:sz="4" w:space="0" w:color="auto"/>
            </w:tcBorders>
            <w:vAlign w:val="center"/>
          </w:tcPr>
          <w:p w14:paraId="0B7696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19543467"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Систематика образов</w:t>
            </w:r>
          </w:p>
        </w:tc>
        <w:tc>
          <w:tcPr>
            <w:tcW w:w="0" w:type="auto"/>
            <w:vMerge/>
            <w:tcBorders>
              <w:left w:val="single" w:sz="4" w:space="0" w:color="auto"/>
              <w:right w:val="single" w:sz="4" w:space="0" w:color="auto"/>
            </w:tcBorders>
            <w:vAlign w:val="center"/>
          </w:tcPr>
          <w:p w14:paraId="10EECEB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D632256" w14:textId="77777777" w:rsidTr="00C504A4">
        <w:trPr>
          <w:trHeight w:val="171"/>
        </w:trPr>
        <w:tc>
          <w:tcPr>
            <w:tcW w:w="0" w:type="auto"/>
            <w:vMerge/>
            <w:tcBorders>
              <w:left w:val="single" w:sz="4" w:space="0" w:color="auto"/>
              <w:right w:val="single" w:sz="4" w:space="0" w:color="auto"/>
            </w:tcBorders>
            <w:vAlign w:val="center"/>
          </w:tcPr>
          <w:p w14:paraId="22D8D60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04F35AB" w14:textId="77777777" w:rsidTr="00C504A4">
        <w:trPr>
          <w:trHeight w:val="171"/>
        </w:trPr>
        <w:tc>
          <w:tcPr>
            <w:tcW w:w="0" w:type="auto"/>
            <w:vMerge/>
            <w:tcBorders>
              <w:left w:val="single" w:sz="4" w:space="0" w:color="auto"/>
              <w:right w:val="single" w:sz="4" w:space="0" w:color="auto"/>
            </w:tcBorders>
            <w:vAlign w:val="center"/>
          </w:tcPr>
          <w:p w14:paraId="2F28E44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479B2186"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конспектов по теме «Образы нового литературного времени»</w:t>
            </w:r>
          </w:p>
        </w:tc>
        <w:tc>
          <w:tcPr>
            <w:tcW w:w="0" w:type="auto"/>
            <w:vMerge/>
            <w:tcBorders>
              <w:left w:val="single" w:sz="4" w:space="0" w:color="auto"/>
              <w:right w:val="single" w:sz="4" w:space="0" w:color="auto"/>
            </w:tcBorders>
            <w:vAlign w:val="center"/>
          </w:tcPr>
          <w:p w14:paraId="4650BB7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75E50639" w14:textId="77777777" w:rsidTr="00C504A4">
        <w:trPr>
          <w:trHeight w:val="175"/>
        </w:trPr>
        <w:tc>
          <w:tcPr>
            <w:tcW w:w="0" w:type="auto"/>
            <w:vMerge w:val="restart"/>
            <w:tcBorders>
              <w:left w:val="single" w:sz="4" w:space="0" w:color="auto"/>
              <w:right w:val="single" w:sz="4" w:space="0" w:color="auto"/>
            </w:tcBorders>
            <w:vAlign w:val="center"/>
          </w:tcPr>
          <w:p w14:paraId="1ACBCA31"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 xml:space="preserve">Тема </w:t>
            </w:r>
            <w:r w:rsidR="002F40C2">
              <w:rPr>
                <w:rFonts w:ascii="Times New Roman" w:hAnsi="Times New Roman"/>
                <w:b/>
                <w:color w:val="181717"/>
                <w:sz w:val="24"/>
                <w:szCs w:val="24"/>
              </w:rPr>
              <w:t>8.1 Жизнь и творчество</w:t>
            </w:r>
          </w:p>
          <w:p w14:paraId="13B03ACD" w14:textId="2C1ACA33" w:rsidR="002F40C2"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А.И. Солженицына</w:t>
            </w:r>
          </w:p>
          <w:p w14:paraId="38396DB1" w14:textId="2561F2B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2FBD95B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CBF7CD4" w14:textId="77777777" w:rsidR="005E0C3C" w:rsidRPr="00020F83" w:rsidRDefault="005E0C3C" w:rsidP="005E0C3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BEF4F1E" w14:textId="77777777" w:rsidTr="00C504A4">
        <w:trPr>
          <w:trHeight w:val="171"/>
        </w:trPr>
        <w:tc>
          <w:tcPr>
            <w:tcW w:w="0" w:type="auto"/>
            <w:vMerge/>
            <w:tcBorders>
              <w:left w:val="single" w:sz="4" w:space="0" w:color="auto"/>
              <w:right w:val="single" w:sz="4" w:space="0" w:color="auto"/>
            </w:tcBorders>
            <w:vAlign w:val="center"/>
          </w:tcPr>
          <w:p w14:paraId="11142701"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291DB7" w14:textId="0BB52465" w:rsidR="005E0C3C" w:rsidRPr="00F85CA2" w:rsidRDefault="002F40C2"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Жизненный и творческий путь А.И. Солженицына. Новый подход к изображению прошлого. Повесть «Один день Ивана Денисовича»</w:t>
            </w:r>
          </w:p>
        </w:tc>
        <w:tc>
          <w:tcPr>
            <w:tcW w:w="0" w:type="auto"/>
            <w:tcBorders>
              <w:left w:val="single" w:sz="4" w:space="0" w:color="auto"/>
              <w:right w:val="single" w:sz="4" w:space="0" w:color="auto"/>
            </w:tcBorders>
            <w:vAlign w:val="center"/>
          </w:tcPr>
          <w:p w14:paraId="3D65D2D7" w14:textId="16C1E3D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656686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1253C84" w14:textId="77777777" w:rsidTr="00C504A4">
        <w:trPr>
          <w:trHeight w:val="171"/>
        </w:trPr>
        <w:tc>
          <w:tcPr>
            <w:tcW w:w="0" w:type="auto"/>
            <w:vMerge/>
            <w:tcBorders>
              <w:left w:val="single" w:sz="4" w:space="0" w:color="auto"/>
              <w:right w:val="single" w:sz="4" w:space="0" w:color="auto"/>
            </w:tcBorders>
            <w:vAlign w:val="center"/>
          </w:tcPr>
          <w:p w14:paraId="66BB11BB"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5BBA8A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A02E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D4097E2" w14:textId="77777777" w:rsidTr="00C504A4">
        <w:trPr>
          <w:trHeight w:val="171"/>
        </w:trPr>
        <w:tc>
          <w:tcPr>
            <w:tcW w:w="0" w:type="auto"/>
            <w:vMerge/>
            <w:tcBorders>
              <w:left w:val="single" w:sz="4" w:space="0" w:color="auto"/>
              <w:right w:val="single" w:sz="4" w:space="0" w:color="auto"/>
            </w:tcBorders>
            <w:vAlign w:val="center"/>
          </w:tcPr>
          <w:p w14:paraId="6C8F87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4DCA0F" w14:textId="25D4F05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Анализ повести </w:t>
            </w:r>
            <w:r w:rsidRPr="00E744EF">
              <w:rPr>
                <w:rFonts w:ascii="Times New Roman" w:hAnsi="Times New Roman"/>
                <w:color w:val="181717"/>
                <w:sz w:val="24"/>
                <w:szCs w:val="24"/>
              </w:rPr>
              <w:t>«Один день Ивана Денисовича»</w:t>
            </w:r>
          </w:p>
        </w:tc>
        <w:tc>
          <w:tcPr>
            <w:tcW w:w="0" w:type="auto"/>
            <w:vMerge/>
            <w:tcBorders>
              <w:left w:val="single" w:sz="4" w:space="0" w:color="auto"/>
              <w:right w:val="single" w:sz="4" w:space="0" w:color="auto"/>
            </w:tcBorders>
            <w:vAlign w:val="center"/>
          </w:tcPr>
          <w:p w14:paraId="184D80D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CC445B" w14:textId="77777777" w:rsidTr="00C504A4">
        <w:trPr>
          <w:trHeight w:val="171"/>
        </w:trPr>
        <w:tc>
          <w:tcPr>
            <w:tcW w:w="0" w:type="auto"/>
            <w:vMerge/>
            <w:tcBorders>
              <w:left w:val="single" w:sz="4" w:space="0" w:color="auto"/>
              <w:right w:val="single" w:sz="4" w:space="0" w:color="auto"/>
            </w:tcBorders>
            <w:vAlign w:val="center"/>
          </w:tcPr>
          <w:p w14:paraId="620FA320"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A36A8C8" w14:textId="77777777" w:rsidTr="00C504A4">
        <w:trPr>
          <w:trHeight w:val="171"/>
        </w:trPr>
        <w:tc>
          <w:tcPr>
            <w:tcW w:w="0" w:type="auto"/>
            <w:vMerge/>
            <w:tcBorders>
              <w:left w:val="single" w:sz="4" w:space="0" w:color="auto"/>
              <w:right w:val="single" w:sz="4" w:space="0" w:color="auto"/>
            </w:tcBorders>
            <w:vAlign w:val="center"/>
          </w:tcPr>
          <w:p w14:paraId="43674547"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86EC78" w14:textId="77777777" w:rsidR="00024C65" w:rsidRDefault="00024C65"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024C65">
              <w:rPr>
                <w:rFonts w:ascii="Times New Roman" w:hAnsi="Times New Roman"/>
                <w:bCs/>
                <w:color w:val="181717"/>
                <w:sz w:val="24"/>
                <w:szCs w:val="24"/>
              </w:rPr>
              <w:t>Жизнь и творчество</w:t>
            </w:r>
            <w:r>
              <w:rPr>
                <w:rFonts w:ascii="Times New Roman" w:hAnsi="Times New Roman"/>
                <w:bCs/>
                <w:color w:val="181717"/>
                <w:sz w:val="24"/>
                <w:szCs w:val="24"/>
              </w:rPr>
              <w:t xml:space="preserve"> </w:t>
            </w:r>
          </w:p>
          <w:p w14:paraId="6BD9961F" w14:textId="3554E2A0" w:rsidR="005E0C3C" w:rsidRPr="00F85CA2" w:rsidRDefault="00024C65" w:rsidP="00024C65">
            <w:pPr>
              <w:spacing w:after="5"/>
              <w:ind w:right="11"/>
              <w:jc w:val="both"/>
              <w:rPr>
                <w:rFonts w:ascii="Times New Roman" w:hAnsi="Times New Roman"/>
                <w:bCs/>
                <w:color w:val="181717"/>
                <w:sz w:val="24"/>
                <w:szCs w:val="24"/>
              </w:rPr>
            </w:pPr>
            <w:r w:rsidRPr="00024C65">
              <w:rPr>
                <w:rFonts w:ascii="Times New Roman" w:hAnsi="Times New Roman"/>
                <w:bCs/>
                <w:color w:val="181717"/>
                <w:sz w:val="24"/>
                <w:szCs w:val="24"/>
              </w:rPr>
              <w:t>А.И. Солженицына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561219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3E34285" w14:textId="77777777" w:rsidTr="00C504A4">
        <w:trPr>
          <w:trHeight w:val="90"/>
        </w:trPr>
        <w:tc>
          <w:tcPr>
            <w:tcW w:w="0" w:type="auto"/>
            <w:vMerge w:val="restart"/>
            <w:tcBorders>
              <w:left w:val="single" w:sz="4" w:space="0" w:color="auto"/>
              <w:right w:val="single" w:sz="4" w:space="0" w:color="auto"/>
            </w:tcBorders>
            <w:vAlign w:val="center"/>
          </w:tcPr>
          <w:p w14:paraId="5CAF5A74" w14:textId="6FB3D706" w:rsidR="00024C65" w:rsidRDefault="005E0C3C" w:rsidP="00024C65">
            <w:pPr>
              <w:jc w:val="center"/>
              <w:rPr>
                <w:rFonts w:ascii="Times New Roman" w:hAnsi="Times New Roman"/>
                <w:b/>
                <w:color w:val="181717"/>
                <w:sz w:val="24"/>
                <w:szCs w:val="24"/>
              </w:rPr>
            </w:pPr>
            <w:r w:rsidRPr="00DE730D">
              <w:rPr>
                <w:rFonts w:ascii="Times New Roman" w:hAnsi="Times New Roman"/>
                <w:b/>
                <w:color w:val="181717"/>
                <w:sz w:val="24"/>
                <w:szCs w:val="24"/>
              </w:rPr>
              <w:t xml:space="preserve">Тема </w:t>
            </w:r>
            <w:r w:rsidR="00024C65">
              <w:rPr>
                <w:rFonts w:ascii="Times New Roman" w:hAnsi="Times New Roman"/>
                <w:b/>
                <w:color w:val="181717"/>
                <w:sz w:val="24"/>
                <w:szCs w:val="24"/>
              </w:rPr>
              <w:t>8.2.</w:t>
            </w:r>
          </w:p>
          <w:p w14:paraId="614CED73" w14:textId="532F18D1" w:rsidR="00024C65" w:rsidRPr="00041098" w:rsidRDefault="00024C65" w:rsidP="00024C65">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В.Т. Шаламова</w:t>
            </w:r>
          </w:p>
          <w:p w14:paraId="04BCC459" w14:textId="172A70FE"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C52FB8" w14:textId="3E08B98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74516CB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40F23F5" w14:textId="70506376" w:rsidR="005E0C3C" w:rsidRPr="004E6486" w:rsidRDefault="005E0C3C" w:rsidP="005E0C3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5E0C3C" w:rsidRPr="00620259" w14:paraId="537486E0" w14:textId="77777777" w:rsidTr="00C504A4">
        <w:trPr>
          <w:trHeight w:val="86"/>
        </w:trPr>
        <w:tc>
          <w:tcPr>
            <w:tcW w:w="0" w:type="auto"/>
            <w:vMerge/>
            <w:tcBorders>
              <w:left w:val="single" w:sz="4" w:space="0" w:color="auto"/>
              <w:right w:val="single" w:sz="4" w:space="0" w:color="auto"/>
            </w:tcBorders>
            <w:vAlign w:val="center"/>
          </w:tcPr>
          <w:p w14:paraId="3B1DC9D2"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D44CCB" w14:textId="2781662D" w:rsidR="005E0C3C" w:rsidRPr="00020F83" w:rsidRDefault="00024C65"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Художественное своеобразие прозы В.Т. Шаламова.</w:t>
            </w:r>
          </w:p>
        </w:tc>
        <w:tc>
          <w:tcPr>
            <w:tcW w:w="0" w:type="auto"/>
            <w:tcBorders>
              <w:left w:val="single" w:sz="4" w:space="0" w:color="auto"/>
              <w:right w:val="single" w:sz="4" w:space="0" w:color="auto"/>
            </w:tcBorders>
            <w:vAlign w:val="center"/>
          </w:tcPr>
          <w:p w14:paraId="6B92B081" w14:textId="166CD48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8A3DD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109E219" w14:textId="77777777" w:rsidTr="00C504A4">
        <w:trPr>
          <w:trHeight w:val="86"/>
        </w:trPr>
        <w:tc>
          <w:tcPr>
            <w:tcW w:w="0" w:type="auto"/>
            <w:vMerge/>
            <w:tcBorders>
              <w:left w:val="single" w:sz="4" w:space="0" w:color="auto"/>
              <w:right w:val="single" w:sz="4" w:space="0" w:color="auto"/>
            </w:tcBorders>
            <w:vAlign w:val="center"/>
          </w:tcPr>
          <w:p w14:paraId="38672A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FC663" w14:textId="528D1E7C"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03EFB06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BFA01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0B998" w14:textId="77777777" w:rsidTr="00C504A4">
        <w:trPr>
          <w:trHeight w:val="86"/>
        </w:trPr>
        <w:tc>
          <w:tcPr>
            <w:tcW w:w="0" w:type="auto"/>
            <w:vMerge/>
            <w:tcBorders>
              <w:left w:val="single" w:sz="4" w:space="0" w:color="auto"/>
              <w:right w:val="single" w:sz="4" w:space="0" w:color="auto"/>
            </w:tcBorders>
            <w:vAlign w:val="center"/>
          </w:tcPr>
          <w:p w14:paraId="133398C6"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78A68B" w14:textId="7AF98EC3"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произведений В.Т. Шаламова</w:t>
            </w:r>
          </w:p>
        </w:tc>
        <w:tc>
          <w:tcPr>
            <w:tcW w:w="0" w:type="auto"/>
            <w:vMerge/>
            <w:tcBorders>
              <w:left w:val="single" w:sz="4" w:space="0" w:color="auto"/>
              <w:right w:val="single" w:sz="4" w:space="0" w:color="auto"/>
            </w:tcBorders>
            <w:vAlign w:val="center"/>
          </w:tcPr>
          <w:p w14:paraId="5899E85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170FFE" w14:textId="77777777" w:rsidTr="00C504A4">
        <w:trPr>
          <w:trHeight w:val="86"/>
        </w:trPr>
        <w:tc>
          <w:tcPr>
            <w:tcW w:w="0" w:type="auto"/>
            <w:vMerge/>
            <w:tcBorders>
              <w:left w:val="single" w:sz="4" w:space="0" w:color="auto"/>
              <w:right w:val="single" w:sz="4" w:space="0" w:color="auto"/>
            </w:tcBorders>
            <w:vAlign w:val="center"/>
          </w:tcPr>
          <w:p w14:paraId="709CB323"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914B63" w14:textId="350F2E9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968C76" w14:textId="77777777" w:rsidTr="00C504A4">
        <w:trPr>
          <w:trHeight w:val="86"/>
        </w:trPr>
        <w:tc>
          <w:tcPr>
            <w:tcW w:w="0" w:type="auto"/>
            <w:vMerge/>
            <w:tcBorders>
              <w:left w:val="single" w:sz="4" w:space="0" w:color="auto"/>
              <w:right w:val="single" w:sz="4" w:space="0" w:color="auto"/>
            </w:tcBorders>
            <w:vAlign w:val="center"/>
          </w:tcPr>
          <w:p w14:paraId="4ECD5A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1557BC" w14:textId="2656C7DB"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В.Т. Шаламова</w:t>
            </w:r>
            <w:r w:rsidR="005E0C3C" w:rsidRPr="00020F83">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8D397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6AE407" w14:textId="77777777" w:rsidTr="00C504A4">
        <w:trPr>
          <w:trHeight w:val="175"/>
        </w:trPr>
        <w:tc>
          <w:tcPr>
            <w:tcW w:w="0" w:type="auto"/>
            <w:vMerge w:val="restart"/>
            <w:tcBorders>
              <w:left w:val="single" w:sz="4" w:space="0" w:color="auto"/>
              <w:right w:val="single" w:sz="4" w:space="0" w:color="auto"/>
            </w:tcBorders>
            <w:vAlign w:val="center"/>
          </w:tcPr>
          <w:p w14:paraId="4B78913F" w14:textId="649BEFD9" w:rsidR="00024C65" w:rsidRDefault="005E0C3C" w:rsidP="005E0C3C">
            <w:pPr>
              <w:jc w:val="center"/>
              <w:rPr>
                <w:rFonts w:ascii="Times New Roman" w:hAnsi="Times New Roman"/>
                <w:b/>
                <w:color w:val="181717"/>
                <w:sz w:val="24"/>
                <w:szCs w:val="24"/>
              </w:rPr>
            </w:pPr>
            <w:r w:rsidRPr="00DE730D">
              <w:rPr>
                <w:rFonts w:ascii="Times New Roman" w:hAnsi="Times New Roman"/>
                <w:b/>
                <w:color w:val="181717"/>
                <w:sz w:val="24"/>
                <w:szCs w:val="24"/>
              </w:rPr>
              <w:t>Тема</w:t>
            </w:r>
            <w:r w:rsidR="00024C65">
              <w:rPr>
                <w:rFonts w:ascii="Times New Roman" w:hAnsi="Times New Roman"/>
                <w:b/>
                <w:color w:val="181717"/>
                <w:sz w:val="24"/>
                <w:szCs w:val="24"/>
              </w:rPr>
              <w:t xml:space="preserve"> 8.3.</w:t>
            </w:r>
          </w:p>
          <w:p w14:paraId="4D4D5436" w14:textId="2AA4898A" w:rsidR="00263513" w:rsidRDefault="0026351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w:t>
            </w:r>
          </w:p>
          <w:p w14:paraId="79BC7A6C" w14:textId="053D3885" w:rsidR="005E0C3C" w:rsidRPr="00041098" w:rsidRDefault="00024C65" w:rsidP="005E0C3C">
            <w:pPr>
              <w:jc w:val="center"/>
              <w:rPr>
                <w:rFonts w:ascii="Times New Roman" w:hAnsi="Times New Roman"/>
                <w:b/>
                <w:color w:val="181717"/>
                <w:sz w:val="24"/>
                <w:szCs w:val="24"/>
              </w:rPr>
            </w:pPr>
            <w:r>
              <w:rPr>
                <w:rFonts w:ascii="Times New Roman" w:hAnsi="Times New Roman"/>
                <w:b/>
                <w:color w:val="181717"/>
                <w:sz w:val="24"/>
                <w:szCs w:val="24"/>
              </w:rPr>
              <w:t>А.В. Вампилов</w:t>
            </w:r>
            <w:r w:rsidR="00263513">
              <w:rPr>
                <w:rFonts w:ascii="Times New Roman" w:hAnsi="Times New Roman"/>
                <w:b/>
                <w:color w:val="181717"/>
                <w:sz w:val="24"/>
                <w:szCs w:val="24"/>
              </w:rPr>
              <w:t>а</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BB3CC5F" w14:textId="20245EC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BB40685" w14:textId="276EC29C"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5E0C3C" w:rsidRPr="00620259" w14:paraId="45EFF0FB" w14:textId="77777777" w:rsidTr="00C504A4">
        <w:trPr>
          <w:trHeight w:val="171"/>
        </w:trPr>
        <w:tc>
          <w:tcPr>
            <w:tcW w:w="0" w:type="auto"/>
            <w:vMerge/>
            <w:tcBorders>
              <w:left w:val="single" w:sz="4" w:space="0" w:color="auto"/>
              <w:right w:val="single" w:sz="4" w:space="0" w:color="auto"/>
            </w:tcBorders>
            <w:vAlign w:val="center"/>
          </w:tcPr>
          <w:p w14:paraId="7387A4DD"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723EE3B7"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Пьеса «Утиная охота»</w:t>
            </w:r>
          </w:p>
        </w:tc>
        <w:tc>
          <w:tcPr>
            <w:tcW w:w="0" w:type="auto"/>
            <w:tcBorders>
              <w:left w:val="single" w:sz="4" w:space="0" w:color="auto"/>
              <w:right w:val="single" w:sz="4" w:space="0" w:color="auto"/>
            </w:tcBorders>
            <w:vAlign w:val="center"/>
          </w:tcPr>
          <w:p w14:paraId="056A3F4E" w14:textId="25C6D23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80B56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1FA51EA" w14:textId="77777777" w:rsidTr="00C504A4">
        <w:trPr>
          <w:trHeight w:val="171"/>
        </w:trPr>
        <w:tc>
          <w:tcPr>
            <w:tcW w:w="0" w:type="auto"/>
            <w:vMerge/>
            <w:tcBorders>
              <w:left w:val="single" w:sz="4" w:space="0" w:color="auto"/>
              <w:right w:val="single" w:sz="4" w:space="0" w:color="auto"/>
            </w:tcBorders>
            <w:vAlign w:val="center"/>
          </w:tcPr>
          <w:p w14:paraId="20FCADF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0B9F110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44519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C6E912" w14:textId="77777777" w:rsidTr="00C504A4">
        <w:trPr>
          <w:trHeight w:val="171"/>
        </w:trPr>
        <w:tc>
          <w:tcPr>
            <w:tcW w:w="0" w:type="auto"/>
            <w:vMerge/>
            <w:tcBorders>
              <w:left w:val="single" w:sz="4" w:space="0" w:color="auto"/>
              <w:right w:val="single" w:sz="4" w:space="0" w:color="auto"/>
            </w:tcBorders>
            <w:vAlign w:val="center"/>
          </w:tcPr>
          <w:p w14:paraId="4B254BDC"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77B2E2DA"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драматургии А.В. Вампилова</w:t>
            </w:r>
          </w:p>
        </w:tc>
        <w:tc>
          <w:tcPr>
            <w:tcW w:w="0" w:type="auto"/>
            <w:vMerge/>
            <w:tcBorders>
              <w:left w:val="single" w:sz="4" w:space="0" w:color="auto"/>
              <w:right w:val="single" w:sz="4" w:space="0" w:color="auto"/>
            </w:tcBorders>
            <w:vAlign w:val="center"/>
          </w:tcPr>
          <w:p w14:paraId="4759050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39DD980" w14:textId="77777777" w:rsidTr="00C504A4">
        <w:trPr>
          <w:trHeight w:val="171"/>
        </w:trPr>
        <w:tc>
          <w:tcPr>
            <w:tcW w:w="0" w:type="auto"/>
            <w:vMerge/>
            <w:tcBorders>
              <w:left w:val="single" w:sz="4" w:space="0" w:color="auto"/>
              <w:right w:val="single" w:sz="4" w:space="0" w:color="auto"/>
            </w:tcBorders>
            <w:vAlign w:val="center"/>
          </w:tcPr>
          <w:p w14:paraId="5CE81A26"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916DBD" w14:textId="77777777" w:rsidTr="00263513">
        <w:trPr>
          <w:trHeight w:val="910"/>
        </w:trPr>
        <w:tc>
          <w:tcPr>
            <w:tcW w:w="0" w:type="auto"/>
            <w:vMerge/>
            <w:tcBorders>
              <w:left w:val="single" w:sz="4" w:space="0" w:color="auto"/>
              <w:right w:val="single" w:sz="4" w:space="0" w:color="auto"/>
            </w:tcBorders>
            <w:vAlign w:val="center"/>
          </w:tcPr>
          <w:p w14:paraId="69ADE2C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E2FAD6" w14:textId="61FCA817"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«До чего человека может довести ложь»</w:t>
            </w:r>
          </w:p>
        </w:tc>
        <w:tc>
          <w:tcPr>
            <w:tcW w:w="0" w:type="auto"/>
            <w:vMerge/>
            <w:tcBorders>
              <w:left w:val="single" w:sz="4" w:space="0" w:color="auto"/>
              <w:right w:val="single" w:sz="4" w:space="0" w:color="auto"/>
            </w:tcBorders>
            <w:vAlign w:val="center"/>
          </w:tcPr>
          <w:p w14:paraId="74BDC33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70466BE" w14:textId="77777777" w:rsidTr="00C504A4">
        <w:trPr>
          <w:trHeight w:val="260"/>
        </w:trPr>
        <w:tc>
          <w:tcPr>
            <w:tcW w:w="0" w:type="auto"/>
            <w:vMerge w:val="restart"/>
            <w:tcBorders>
              <w:left w:val="single" w:sz="4" w:space="0" w:color="auto"/>
              <w:right w:val="single" w:sz="4" w:space="0" w:color="auto"/>
            </w:tcBorders>
            <w:vAlign w:val="center"/>
          </w:tcPr>
          <w:p w14:paraId="671F72EA" w14:textId="276ACA05" w:rsidR="00263513" w:rsidRDefault="005E0C3C" w:rsidP="00263513">
            <w:pPr>
              <w:jc w:val="center"/>
              <w:rPr>
                <w:rFonts w:ascii="Times New Roman" w:hAnsi="Times New Roman"/>
                <w:b/>
                <w:color w:val="181717"/>
                <w:sz w:val="24"/>
                <w:szCs w:val="24"/>
              </w:rPr>
            </w:pPr>
            <w:r w:rsidRPr="003166E0">
              <w:rPr>
                <w:rFonts w:ascii="Times New Roman" w:hAnsi="Times New Roman"/>
                <w:b/>
                <w:color w:val="181717"/>
                <w:sz w:val="24"/>
                <w:szCs w:val="24"/>
              </w:rPr>
              <w:t xml:space="preserve">Тема </w:t>
            </w:r>
            <w:r w:rsidR="00263513">
              <w:rPr>
                <w:rFonts w:ascii="Times New Roman" w:hAnsi="Times New Roman"/>
                <w:b/>
                <w:color w:val="181717"/>
                <w:sz w:val="24"/>
                <w:szCs w:val="24"/>
              </w:rPr>
              <w:t>9.</w:t>
            </w:r>
          </w:p>
          <w:p w14:paraId="46D4DF8F" w14:textId="73F5E2EF" w:rsidR="00263513" w:rsidRPr="00041098" w:rsidRDefault="00263513" w:rsidP="00263513">
            <w:pPr>
              <w:jc w:val="center"/>
              <w:rPr>
                <w:rFonts w:ascii="Times New Roman" w:hAnsi="Times New Roman"/>
                <w:b/>
                <w:color w:val="181717"/>
                <w:sz w:val="24"/>
                <w:szCs w:val="24"/>
              </w:rPr>
            </w:pPr>
            <w:r>
              <w:rPr>
                <w:rFonts w:ascii="Times New Roman" w:hAnsi="Times New Roman"/>
                <w:b/>
                <w:color w:val="181717"/>
                <w:sz w:val="24"/>
                <w:szCs w:val="24"/>
              </w:rPr>
              <w:t>Современная литературная ситуация</w:t>
            </w:r>
          </w:p>
          <w:p w14:paraId="3A17F132" w14:textId="23B19456"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EE6CCCA" w14:textId="0E4BC58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74B18D4" w14:textId="4F66A27E"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5E0C3C" w:rsidRPr="00620259" w14:paraId="4B51FC63" w14:textId="77777777" w:rsidTr="00C504A4">
        <w:trPr>
          <w:trHeight w:val="258"/>
        </w:trPr>
        <w:tc>
          <w:tcPr>
            <w:tcW w:w="0" w:type="auto"/>
            <w:vMerge/>
            <w:tcBorders>
              <w:left w:val="single" w:sz="4" w:space="0" w:color="auto"/>
              <w:right w:val="single" w:sz="4" w:space="0" w:color="auto"/>
            </w:tcBorders>
            <w:vAlign w:val="center"/>
          </w:tcPr>
          <w:p w14:paraId="6C814D5D"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0258136B" w:rsidR="005E0C3C" w:rsidRPr="00020F83" w:rsidRDefault="00263513" w:rsidP="00263513">
            <w:pPr>
              <w:spacing w:after="5"/>
              <w:ind w:right="11"/>
              <w:jc w:val="both"/>
              <w:rPr>
                <w:rFonts w:ascii="Times New Roman" w:hAnsi="Times New Roman"/>
                <w:bCs/>
                <w:color w:val="181717"/>
                <w:sz w:val="24"/>
                <w:szCs w:val="24"/>
              </w:rPr>
            </w:pPr>
            <w:r w:rsidRPr="00263513">
              <w:rPr>
                <w:rFonts w:ascii="Times New Roman" w:hAnsi="Times New Roman"/>
                <w:bCs/>
                <w:color w:val="181717"/>
                <w:sz w:val="24"/>
                <w:szCs w:val="24"/>
              </w:rPr>
              <w:t>Споры о путях развития культуры. А. Арбузов, В. Розов, В. Ерофеев, В.</w:t>
            </w:r>
            <w:r>
              <w:rPr>
                <w:rFonts w:ascii="Times New Roman" w:hAnsi="Times New Roman"/>
                <w:bCs/>
                <w:color w:val="181717"/>
                <w:sz w:val="24"/>
                <w:szCs w:val="24"/>
              </w:rPr>
              <w:t xml:space="preserve"> </w:t>
            </w:r>
            <w:r w:rsidRPr="00263513">
              <w:rPr>
                <w:rFonts w:ascii="Times New Roman" w:hAnsi="Times New Roman"/>
                <w:bCs/>
                <w:color w:val="181717"/>
                <w:sz w:val="24"/>
                <w:szCs w:val="24"/>
              </w:rPr>
              <w:t>Пелевин - общая характеристика творчества.</w:t>
            </w:r>
          </w:p>
        </w:tc>
        <w:tc>
          <w:tcPr>
            <w:tcW w:w="0" w:type="auto"/>
            <w:tcBorders>
              <w:left w:val="single" w:sz="4" w:space="0" w:color="auto"/>
              <w:right w:val="single" w:sz="4" w:space="0" w:color="auto"/>
            </w:tcBorders>
            <w:vAlign w:val="center"/>
          </w:tcPr>
          <w:p w14:paraId="0A646B3C" w14:textId="20F5146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97291D9"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424DC266" w14:textId="77777777" w:rsidTr="00C504A4">
        <w:trPr>
          <w:trHeight w:val="258"/>
        </w:trPr>
        <w:tc>
          <w:tcPr>
            <w:tcW w:w="0" w:type="auto"/>
            <w:vMerge/>
            <w:tcBorders>
              <w:left w:val="single" w:sz="4" w:space="0" w:color="auto"/>
              <w:right w:val="single" w:sz="4" w:space="0" w:color="auto"/>
            </w:tcBorders>
            <w:vAlign w:val="center"/>
          </w:tcPr>
          <w:p w14:paraId="234C318A"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68A5321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566AD8"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FF9AE0B" w14:textId="77777777" w:rsidTr="00C504A4">
        <w:trPr>
          <w:trHeight w:val="258"/>
        </w:trPr>
        <w:tc>
          <w:tcPr>
            <w:tcW w:w="0" w:type="auto"/>
            <w:vMerge/>
            <w:tcBorders>
              <w:left w:val="single" w:sz="4" w:space="0" w:color="auto"/>
              <w:right w:val="single" w:sz="4" w:space="0" w:color="auto"/>
            </w:tcBorders>
            <w:vAlign w:val="center"/>
          </w:tcPr>
          <w:p w14:paraId="3C27AC68"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21F0D22"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Заполнение литературного дневника</w:t>
            </w:r>
          </w:p>
        </w:tc>
        <w:tc>
          <w:tcPr>
            <w:tcW w:w="0" w:type="auto"/>
            <w:vMerge/>
            <w:tcBorders>
              <w:left w:val="single" w:sz="4" w:space="0" w:color="auto"/>
              <w:right w:val="single" w:sz="4" w:space="0" w:color="auto"/>
            </w:tcBorders>
            <w:vAlign w:val="center"/>
          </w:tcPr>
          <w:p w14:paraId="028E6D0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17EF13" w14:textId="77777777" w:rsidTr="00C504A4">
        <w:trPr>
          <w:trHeight w:val="258"/>
        </w:trPr>
        <w:tc>
          <w:tcPr>
            <w:tcW w:w="0" w:type="auto"/>
            <w:vMerge/>
            <w:tcBorders>
              <w:left w:val="single" w:sz="4" w:space="0" w:color="auto"/>
              <w:right w:val="single" w:sz="4" w:space="0" w:color="auto"/>
            </w:tcBorders>
            <w:vAlign w:val="center"/>
          </w:tcPr>
          <w:p w14:paraId="789691A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5BB1179" w14:textId="77777777" w:rsidTr="00C504A4">
        <w:trPr>
          <w:trHeight w:val="258"/>
        </w:trPr>
        <w:tc>
          <w:tcPr>
            <w:tcW w:w="0" w:type="auto"/>
            <w:vMerge/>
            <w:tcBorders>
              <w:left w:val="single" w:sz="4" w:space="0" w:color="auto"/>
              <w:right w:val="single" w:sz="4" w:space="0" w:color="auto"/>
            </w:tcBorders>
            <w:vAlign w:val="center"/>
          </w:tcPr>
          <w:p w14:paraId="063B888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F0F6E9" w14:textId="1EF04B6C"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1B3D230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5BC13C" w14:textId="77777777" w:rsidTr="00C504A4">
        <w:trPr>
          <w:trHeight w:val="86"/>
        </w:trPr>
        <w:tc>
          <w:tcPr>
            <w:tcW w:w="0" w:type="auto"/>
            <w:vMerge/>
            <w:tcBorders>
              <w:left w:val="single" w:sz="4" w:space="0" w:color="auto"/>
              <w:right w:val="single" w:sz="4" w:space="0" w:color="auto"/>
            </w:tcBorders>
            <w:vAlign w:val="center"/>
          </w:tcPr>
          <w:p w14:paraId="2C079E7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6613DA0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D680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05CDDD97" w14:textId="77777777" w:rsidTr="00C504A4">
        <w:trPr>
          <w:trHeight w:val="86"/>
        </w:trPr>
        <w:tc>
          <w:tcPr>
            <w:tcW w:w="0" w:type="auto"/>
            <w:vMerge/>
            <w:tcBorders>
              <w:left w:val="single" w:sz="4" w:space="0" w:color="auto"/>
              <w:right w:val="single" w:sz="4" w:space="0" w:color="auto"/>
            </w:tcBorders>
            <w:vAlign w:val="center"/>
          </w:tcPr>
          <w:p w14:paraId="3010F0BE"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5E0C3C" w:rsidRDefault="005E0C3C" w:rsidP="005E0C3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742078C" w14:textId="77777777" w:rsidTr="00C504A4">
        <w:trPr>
          <w:trHeight w:val="86"/>
        </w:trPr>
        <w:tc>
          <w:tcPr>
            <w:tcW w:w="0" w:type="auto"/>
            <w:vMerge/>
            <w:tcBorders>
              <w:left w:val="single" w:sz="4" w:space="0" w:color="auto"/>
              <w:right w:val="single" w:sz="4" w:space="0" w:color="auto"/>
            </w:tcBorders>
            <w:vAlign w:val="center"/>
          </w:tcPr>
          <w:p w14:paraId="45BA8CC6"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424F1A1D" w14:textId="77777777" w:rsidTr="00C504A4">
        <w:trPr>
          <w:trHeight w:val="86"/>
        </w:trPr>
        <w:tc>
          <w:tcPr>
            <w:tcW w:w="0" w:type="auto"/>
            <w:vMerge/>
            <w:tcBorders>
              <w:left w:val="single" w:sz="4" w:space="0" w:color="auto"/>
              <w:right w:val="single" w:sz="4" w:space="0" w:color="auto"/>
            </w:tcBorders>
            <w:vAlign w:val="center"/>
          </w:tcPr>
          <w:p w14:paraId="7B28465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5E0C3C" w:rsidRDefault="005E0C3C" w:rsidP="005E0C3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1DAAC848" w14:textId="77777777" w:rsidTr="00C504A4">
        <w:trPr>
          <w:trHeight w:val="86"/>
        </w:trPr>
        <w:tc>
          <w:tcPr>
            <w:tcW w:w="0" w:type="auto"/>
            <w:vMerge/>
            <w:tcBorders>
              <w:left w:val="single" w:sz="4" w:space="0" w:color="auto"/>
              <w:right w:val="single" w:sz="4" w:space="0" w:color="auto"/>
            </w:tcBorders>
            <w:vAlign w:val="center"/>
          </w:tcPr>
          <w:p w14:paraId="6FA9AB5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6ABEAF9F" w14:textId="77777777" w:rsidTr="00C504A4">
        <w:trPr>
          <w:trHeight w:val="86"/>
        </w:trPr>
        <w:tc>
          <w:tcPr>
            <w:tcW w:w="0" w:type="auto"/>
            <w:tcBorders>
              <w:left w:val="single" w:sz="4" w:space="0" w:color="auto"/>
              <w:right w:val="single" w:sz="4" w:space="0" w:color="auto"/>
            </w:tcBorders>
            <w:vAlign w:val="center"/>
          </w:tcPr>
          <w:p w14:paraId="3726EC3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31A5A954" w:rsidR="005E0C3C" w:rsidRPr="008040DF" w:rsidRDefault="00263513" w:rsidP="005E0C3C">
            <w:pPr>
              <w:spacing w:after="3"/>
              <w:ind w:right="-12"/>
              <w:rPr>
                <w:rFonts w:ascii="Times New Roman" w:hAnsi="Times New Roman"/>
                <w:b/>
                <w:color w:val="181717"/>
                <w:sz w:val="24"/>
                <w:szCs w:val="24"/>
              </w:rPr>
            </w:pPr>
            <w:r>
              <w:rPr>
                <w:rFonts w:ascii="Times New Roman" w:hAnsi="Times New Roman"/>
                <w:b/>
                <w:color w:val="181717"/>
                <w:sz w:val="24"/>
                <w:szCs w:val="24"/>
              </w:rPr>
              <w:t>Дифференцированный зачет</w:t>
            </w:r>
          </w:p>
        </w:tc>
        <w:tc>
          <w:tcPr>
            <w:tcW w:w="0" w:type="auto"/>
            <w:tcBorders>
              <w:left w:val="single" w:sz="4" w:space="0" w:color="auto"/>
              <w:right w:val="single" w:sz="4" w:space="0" w:color="auto"/>
            </w:tcBorders>
            <w:vAlign w:val="center"/>
          </w:tcPr>
          <w:p w14:paraId="317B1762" w14:textId="18F17FB1" w:rsidR="005E0C3C" w:rsidRPr="00620259" w:rsidRDefault="00263513" w:rsidP="005E0C3C">
            <w:pPr>
              <w:spacing w:after="0" w:line="240" w:lineRule="auto"/>
              <w:rPr>
                <w:rFonts w:ascii="Times New Roman" w:hAnsi="Times New Roman"/>
                <w:sz w:val="24"/>
                <w:szCs w:val="24"/>
              </w:rPr>
            </w:pPr>
            <w:r>
              <w:rPr>
                <w:rFonts w:ascii="Times New Roman" w:hAnsi="Times New Roman"/>
                <w:sz w:val="24"/>
                <w:szCs w:val="24"/>
              </w:rPr>
              <w:t>2</w:t>
            </w:r>
            <w:bookmarkStart w:id="3" w:name="_GoBack"/>
            <w:bookmarkEnd w:id="3"/>
          </w:p>
        </w:tc>
        <w:tc>
          <w:tcPr>
            <w:tcW w:w="0" w:type="auto"/>
            <w:tcBorders>
              <w:left w:val="single" w:sz="4" w:space="0" w:color="auto"/>
              <w:right w:val="single" w:sz="4" w:space="0" w:color="auto"/>
            </w:tcBorders>
            <w:vAlign w:val="center"/>
          </w:tcPr>
          <w:p w14:paraId="5A3CD4DB"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CD3EEE8" w14:textId="77777777" w:rsidTr="00C504A4">
        <w:trPr>
          <w:trHeight w:val="86"/>
        </w:trPr>
        <w:tc>
          <w:tcPr>
            <w:tcW w:w="0" w:type="auto"/>
            <w:tcBorders>
              <w:left w:val="single" w:sz="4" w:space="0" w:color="auto"/>
              <w:right w:val="single" w:sz="4" w:space="0" w:color="auto"/>
            </w:tcBorders>
            <w:vAlign w:val="center"/>
          </w:tcPr>
          <w:p w14:paraId="2F3A0728" w14:textId="703F5E58" w:rsidR="005E0C3C" w:rsidRPr="003F0BAC" w:rsidRDefault="005E0C3C" w:rsidP="005E0C3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5E0C3C" w:rsidRDefault="005E0C3C" w:rsidP="005E0C3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5E0C3C" w:rsidRPr="00620259" w:rsidRDefault="005E0C3C" w:rsidP="005E0C3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1B180E80" w:rsidR="005E0C3C" w:rsidRPr="003F0BAC" w:rsidRDefault="00150C46" w:rsidP="005E0C3C">
            <w:pPr>
              <w:spacing w:after="0" w:line="240" w:lineRule="auto"/>
              <w:rPr>
                <w:rFonts w:ascii="Times New Roman" w:hAnsi="Times New Roman"/>
                <w:bCs/>
                <w:iCs/>
                <w:sz w:val="24"/>
                <w:szCs w:val="24"/>
              </w:rPr>
            </w:pPr>
            <w:r>
              <w:rPr>
                <w:rFonts w:ascii="Times New Roman" w:hAnsi="Times New Roman"/>
                <w:bCs/>
                <w:iCs/>
                <w:sz w:val="24"/>
                <w:szCs w:val="24"/>
              </w:rPr>
              <w:t>165</w:t>
            </w:r>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40361A">
        <w:tc>
          <w:tcPr>
            <w:tcW w:w="5071" w:type="dxa"/>
          </w:tcPr>
          <w:bookmarkEnd w:id="4"/>
          <w:bookmarkEnd w:id="5"/>
          <w:p w14:paraId="32E3A1A1"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40361A">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40361A">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40361A">
        <w:tc>
          <w:tcPr>
            <w:tcW w:w="5071" w:type="dxa"/>
          </w:tcPr>
          <w:p w14:paraId="1E07B560" w14:textId="608F5926" w:rsidR="00575DE7" w:rsidRPr="005B7D19" w:rsidRDefault="00575DE7" w:rsidP="0040361A">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49A6E093"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p>
          <w:p w14:paraId="2202351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науки и общественной практики, основанного на</w:t>
            </w:r>
          </w:p>
          <w:p w14:paraId="49BC0E2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диалоге культур, а также различных форм</w:t>
            </w:r>
          </w:p>
          <w:p w14:paraId="4E778A44"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общественного сознания, осознание своего места в</w:t>
            </w:r>
          </w:p>
          <w:p w14:paraId="5B0030F6"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поликультурном мире;</w:t>
            </w:r>
          </w:p>
          <w:p w14:paraId="31633A8A" w14:textId="1839B644"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3563BF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p>
          <w:p w14:paraId="7E46B12A"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 самостоятельной, творческой и ответственной</w:t>
            </w:r>
          </w:p>
          <w:p w14:paraId="654898D2" w14:textId="77777777" w:rsidR="00575DE7" w:rsidRDefault="00575DE7" w:rsidP="0040361A">
            <w:pPr>
              <w:rPr>
                <w:rFonts w:ascii="Times New Roman" w:hAnsi="Times New Roman"/>
                <w:sz w:val="24"/>
                <w:szCs w:val="24"/>
              </w:rPr>
            </w:pPr>
            <w:r w:rsidRPr="005B7D19">
              <w:rPr>
                <w:rFonts w:ascii="Times New Roman" w:hAnsi="Times New Roman"/>
                <w:sz w:val="24"/>
                <w:szCs w:val="24"/>
              </w:rPr>
              <w:t>деятельности;</w:t>
            </w:r>
          </w:p>
          <w:p w14:paraId="33CF9446" w14:textId="69EDDD1D"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3D7805F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p>
          <w:p w14:paraId="408A9C7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вести диалог с другими людьми, достигать в нем</w:t>
            </w:r>
          </w:p>
          <w:p w14:paraId="20A16E1A"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взаимопонимания, находить общие цели и</w:t>
            </w:r>
          </w:p>
          <w:p w14:paraId="6C09B25C"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сотрудничать для их достижения;</w:t>
            </w:r>
          </w:p>
          <w:p w14:paraId="4B0C683C" w14:textId="158BDA48" w:rsidR="00575DE7" w:rsidRPr="005B7D19" w:rsidRDefault="00575DE7" w:rsidP="0040361A">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p>
          <w:p w14:paraId="3607A68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числе самообразованию, на протяжении всей</w:t>
            </w:r>
          </w:p>
          <w:p w14:paraId="5E8C75F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жизни; сознательное отношение к непрерывному</w:t>
            </w:r>
          </w:p>
          <w:p w14:paraId="4D9748C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образованию как условию успешной</w:t>
            </w:r>
          </w:p>
          <w:p w14:paraId="3FD0847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профессиональной и общественной деятельности;</w:t>
            </w:r>
          </w:p>
          <w:p w14:paraId="3D759DB8" w14:textId="3141C42A" w:rsidR="00575DE7" w:rsidRPr="005B7D19" w:rsidRDefault="00575DE7" w:rsidP="0040361A">
            <w:pPr>
              <w:rPr>
                <w:rFonts w:ascii="Times New Roman" w:hAnsi="Times New Roman"/>
                <w:sz w:val="24"/>
                <w:szCs w:val="24"/>
              </w:rPr>
            </w:pPr>
            <w:r w:rsidRPr="005B7D19">
              <w:rPr>
                <w:rFonts w:ascii="Times New Roman" w:hAnsi="Times New Roman"/>
                <w:sz w:val="24"/>
                <w:szCs w:val="24"/>
              </w:rPr>
              <w:t>эстетическое отношение к миру;</w:t>
            </w:r>
          </w:p>
          <w:p w14:paraId="64307E4C" w14:textId="430F4817"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08F5B7B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p>
          <w:p w14:paraId="55954756"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отношения к русской литературе, культурам</w:t>
            </w:r>
          </w:p>
          <w:p w14:paraId="5ADE8B01"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других народов;</w:t>
            </w:r>
          </w:p>
          <w:p w14:paraId="26877A42" w14:textId="3C4D631D"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366A081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p>
          <w:p w14:paraId="1CC583EC"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40361A">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фронтальная беседа;</w:t>
            </w:r>
          </w:p>
          <w:p w14:paraId="0931A853"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40361A">
        <w:tc>
          <w:tcPr>
            <w:tcW w:w="5071" w:type="dxa"/>
          </w:tcPr>
          <w:p w14:paraId="5F97E0C2" w14:textId="5205630F"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понимать проблему, выдвигать гипотезу,</w:t>
            </w:r>
          </w:p>
          <w:p w14:paraId="60965AE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lastRenderedPageBreak/>
              <w:t>структурировать материал, подбирать аргументы</w:t>
            </w:r>
          </w:p>
          <w:p w14:paraId="032B17E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для подтверждения собственной позиции,</w:t>
            </w:r>
          </w:p>
          <w:p w14:paraId="273FEE27"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выделять причинно-следственные связи в устных и</w:t>
            </w:r>
          </w:p>
          <w:p w14:paraId="5AA018B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письменных высказываниях, формулировать</w:t>
            </w:r>
          </w:p>
          <w:p w14:paraId="4AE157C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выводы;</w:t>
            </w:r>
          </w:p>
          <w:p w14:paraId="41F1870C" w14:textId="33B6226C"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самостоятельно организовывать</w:t>
            </w:r>
          </w:p>
          <w:p w14:paraId="69D6A6B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собственную деятельность, оценивать ее,</w:t>
            </w:r>
          </w:p>
          <w:p w14:paraId="6AC6554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определять сферу своих интересов;</w:t>
            </w:r>
          </w:p>
          <w:p w14:paraId="55C36C39" w14:textId="6D535941"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работать с разными источниками</w:t>
            </w:r>
          </w:p>
          <w:p w14:paraId="451BAD4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информации, находить ее, анализировать,</w:t>
            </w:r>
          </w:p>
          <w:p w14:paraId="51D3968C"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использовать в самостоятельной деятельности;</w:t>
            </w:r>
          </w:p>
          <w:p w14:paraId="3D434835" w14:textId="31941284"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владение навыками познавательной, учебноисследовательской и проектной деятельности,</w:t>
            </w:r>
          </w:p>
          <w:p w14:paraId="593600C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навыками разрешения проблем;</w:t>
            </w:r>
          </w:p>
          <w:p w14:paraId="07C9B9BA" w14:textId="7AD3D847" w:rsidR="00575DE7" w:rsidRPr="005B7D19" w:rsidRDefault="00575DE7" w:rsidP="0040361A">
            <w:pPr>
              <w:rPr>
                <w:rFonts w:ascii="Times New Roman" w:hAnsi="Times New Roman"/>
                <w:sz w:val="24"/>
                <w:szCs w:val="24"/>
              </w:rPr>
            </w:pPr>
            <w:r w:rsidRPr="005B7D19">
              <w:rPr>
                <w:rFonts w:ascii="Times New Roman" w:hAnsi="Times New Roman"/>
                <w:sz w:val="24"/>
                <w:szCs w:val="24"/>
              </w:rPr>
              <w:t>способность и готовность к самостоятельному</w:t>
            </w:r>
          </w:p>
          <w:p w14:paraId="60E6D4B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40361A">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чтению как средству познания других культур,</w:t>
            </w:r>
          </w:p>
          <w:p w14:paraId="5D96234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уважительного отношения к ним;</w:t>
            </w:r>
          </w:p>
          <w:p w14:paraId="63D52B85" w14:textId="55F0DF1E" w:rsidR="00575DE7" w:rsidRPr="005B7D19" w:rsidRDefault="00575DE7" w:rsidP="0040361A">
            <w:pPr>
              <w:rPr>
                <w:rFonts w:ascii="Times New Roman" w:hAnsi="Times New Roman"/>
                <w:sz w:val="24"/>
                <w:szCs w:val="24"/>
              </w:rPr>
            </w:pPr>
            <w:r w:rsidRPr="005B7D19">
              <w:rPr>
                <w:rFonts w:ascii="Times New Roman" w:hAnsi="Times New Roman"/>
                <w:sz w:val="24"/>
                <w:szCs w:val="24"/>
              </w:rPr>
              <w:t>владение навыками самоанализа и самооценки</w:t>
            </w:r>
          </w:p>
          <w:p w14:paraId="2D7867CE" w14:textId="320361F2" w:rsidR="00575DE7" w:rsidRPr="005B7D19" w:rsidRDefault="00575DE7" w:rsidP="0040361A">
            <w:pPr>
              <w:rPr>
                <w:rFonts w:ascii="Times New Roman" w:hAnsi="Times New Roman"/>
                <w:sz w:val="24"/>
                <w:szCs w:val="24"/>
              </w:rPr>
            </w:pP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7F331EE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зрения наличия в нем явной и скрытой, основной и</w:t>
            </w:r>
          </w:p>
          <w:p w14:paraId="67347DC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второстепенной информации;</w:t>
            </w:r>
          </w:p>
          <w:p w14:paraId="63CACFDA" w14:textId="694E4760" w:rsidR="00575DE7" w:rsidRPr="005B7D19" w:rsidRDefault="00575DE7" w:rsidP="0040361A">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7694C8B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p>
          <w:p w14:paraId="44E6061A"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историко-культурного и нравственно-ценностного</w:t>
            </w:r>
          </w:p>
          <w:p w14:paraId="4784EEA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влияния на формирование национальной и</w:t>
            </w:r>
          </w:p>
          <w:p w14:paraId="51C398D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мировой культуры;</w:t>
            </w:r>
          </w:p>
          <w:p w14:paraId="57CC3239" w14:textId="769E268C"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4FAF89A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p>
          <w:p w14:paraId="1C418AF1"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контекст творчества писателя в процессе анализа</w:t>
            </w:r>
          </w:p>
          <w:p w14:paraId="197BF1E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художественного произведения; способность</w:t>
            </w:r>
          </w:p>
          <w:p w14:paraId="42FC072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выявлять в художественных текстах образы, темы</w:t>
            </w:r>
          </w:p>
          <w:p w14:paraId="59AB540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 проблемы и выражать свое отношение к ним в</w:t>
            </w:r>
          </w:p>
          <w:p w14:paraId="1CC2BFB3"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развернутых аргументированных устных и</w:t>
            </w:r>
          </w:p>
          <w:p w14:paraId="7640E9E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письменных высказываниях;</w:t>
            </w:r>
          </w:p>
          <w:p w14:paraId="33592AE4" w14:textId="3DFA928C" w:rsidR="00575DE7" w:rsidRPr="005B7D19" w:rsidRDefault="00575DE7" w:rsidP="0040361A">
            <w:pPr>
              <w:rPr>
                <w:rFonts w:ascii="Times New Roman" w:hAnsi="Times New Roman"/>
                <w:sz w:val="24"/>
                <w:szCs w:val="24"/>
              </w:rPr>
            </w:pPr>
            <w:r w:rsidRPr="005B7D19">
              <w:rPr>
                <w:rFonts w:ascii="Times New Roman" w:hAnsi="Times New Roman"/>
                <w:sz w:val="24"/>
                <w:szCs w:val="24"/>
              </w:rPr>
              <w:t>владение навыками анализа художественных</w:t>
            </w:r>
          </w:p>
          <w:p w14:paraId="7ECF31AF"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произведений с учетом их жанрово-родовой</w:t>
            </w:r>
          </w:p>
          <w:p w14:paraId="6A1B4217" w14:textId="77777777" w:rsidR="00575DE7" w:rsidRDefault="00575DE7" w:rsidP="0040361A">
            <w:pPr>
              <w:rPr>
                <w:rFonts w:ascii="Times New Roman" w:hAnsi="Times New Roman"/>
                <w:sz w:val="24"/>
                <w:szCs w:val="24"/>
              </w:rPr>
            </w:pPr>
            <w:r w:rsidRPr="005B7D19">
              <w:rPr>
                <w:rFonts w:ascii="Times New Roman" w:hAnsi="Times New Roman"/>
                <w:sz w:val="24"/>
                <w:szCs w:val="24"/>
              </w:rPr>
              <w:t>специфики;</w:t>
            </w:r>
          </w:p>
          <w:p w14:paraId="615076E6" w14:textId="41E4303C"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осознание художественной картины жизни,</w:t>
            </w:r>
          </w:p>
          <w:p w14:paraId="66EE3BF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созданной в литературном произведении, в</w:t>
            </w:r>
          </w:p>
          <w:p w14:paraId="5C7FF1A3"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lastRenderedPageBreak/>
              <w:t>единстве эмоционального личностного восприятия</w:t>
            </w:r>
          </w:p>
          <w:p w14:paraId="3365D1CF" w14:textId="77777777" w:rsidR="00575DE7" w:rsidRDefault="00575DE7" w:rsidP="0040361A">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оценка выполнения</w:t>
            </w:r>
          </w:p>
          <w:p w14:paraId="6DE97696" w14:textId="77777777" w:rsidR="00575DE7" w:rsidRDefault="00575DE7" w:rsidP="0040361A">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40361A">
            <w:pPr>
              <w:pStyle w:val="af0"/>
              <w:rPr>
                <w:rFonts w:ascii="Times New Roman" w:hAnsi="Times New Roman"/>
                <w:sz w:val="24"/>
                <w:szCs w:val="24"/>
              </w:rPr>
            </w:pPr>
          </w:p>
          <w:p w14:paraId="6BC3AB4E" w14:textId="77777777" w:rsidR="00575DE7" w:rsidRDefault="00575DE7" w:rsidP="0040361A">
            <w:pPr>
              <w:pStyle w:val="af0"/>
              <w:rPr>
                <w:rFonts w:ascii="Times New Roman" w:hAnsi="Times New Roman"/>
                <w:sz w:val="24"/>
                <w:szCs w:val="24"/>
              </w:rPr>
            </w:pPr>
          </w:p>
          <w:p w14:paraId="4C8FC1FA" w14:textId="77777777" w:rsidR="00575DE7" w:rsidRDefault="00575DE7" w:rsidP="0040361A">
            <w:pPr>
              <w:pStyle w:val="af0"/>
              <w:rPr>
                <w:rFonts w:ascii="Times New Roman" w:hAnsi="Times New Roman"/>
                <w:sz w:val="24"/>
                <w:szCs w:val="24"/>
              </w:rPr>
            </w:pPr>
          </w:p>
          <w:p w14:paraId="42116A5D" w14:textId="77777777" w:rsidR="00575DE7" w:rsidRDefault="00575DE7" w:rsidP="0040361A">
            <w:pPr>
              <w:pStyle w:val="af0"/>
              <w:rPr>
                <w:rFonts w:ascii="Times New Roman" w:hAnsi="Times New Roman"/>
                <w:sz w:val="24"/>
                <w:szCs w:val="24"/>
              </w:rPr>
            </w:pPr>
          </w:p>
          <w:p w14:paraId="312A43C2" w14:textId="77777777" w:rsidR="00575DE7" w:rsidRDefault="00575DE7" w:rsidP="0040361A">
            <w:pPr>
              <w:pStyle w:val="af0"/>
              <w:rPr>
                <w:rFonts w:ascii="Times New Roman" w:hAnsi="Times New Roman"/>
                <w:sz w:val="24"/>
                <w:szCs w:val="24"/>
              </w:rPr>
            </w:pPr>
          </w:p>
          <w:p w14:paraId="3D763860" w14:textId="77777777" w:rsidR="00575DE7" w:rsidRDefault="00575DE7" w:rsidP="0040361A">
            <w:pPr>
              <w:pStyle w:val="af0"/>
              <w:rPr>
                <w:rFonts w:ascii="Times New Roman" w:hAnsi="Times New Roman"/>
                <w:sz w:val="24"/>
                <w:szCs w:val="24"/>
              </w:rPr>
            </w:pPr>
          </w:p>
          <w:p w14:paraId="7B5D9EFA" w14:textId="77777777" w:rsidR="00575DE7" w:rsidRDefault="00575DE7" w:rsidP="0040361A">
            <w:pPr>
              <w:pStyle w:val="af0"/>
              <w:rPr>
                <w:rFonts w:ascii="Times New Roman" w:hAnsi="Times New Roman"/>
                <w:sz w:val="24"/>
                <w:szCs w:val="24"/>
              </w:rPr>
            </w:pPr>
          </w:p>
          <w:p w14:paraId="51A8D06F" w14:textId="77777777" w:rsidR="00575DE7" w:rsidRDefault="00575DE7" w:rsidP="0040361A">
            <w:pPr>
              <w:pStyle w:val="af0"/>
              <w:rPr>
                <w:rFonts w:ascii="Times New Roman" w:hAnsi="Times New Roman"/>
                <w:sz w:val="24"/>
                <w:szCs w:val="24"/>
              </w:rPr>
            </w:pPr>
          </w:p>
          <w:p w14:paraId="545116A7" w14:textId="77777777" w:rsidR="00575DE7" w:rsidRDefault="00575DE7" w:rsidP="0040361A">
            <w:pPr>
              <w:pStyle w:val="af0"/>
              <w:rPr>
                <w:rFonts w:ascii="Times New Roman" w:hAnsi="Times New Roman"/>
                <w:sz w:val="24"/>
                <w:szCs w:val="24"/>
              </w:rPr>
            </w:pPr>
          </w:p>
          <w:p w14:paraId="45DEE6D3" w14:textId="77777777" w:rsidR="00575DE7" w:rsidRDefault="00575DE7" w:rsidP="0040361A">
            <w:pPr>
              <w:pStyle w:val="af0"/>
              <w:rPr>
                <w:rFonts w:ascii="Times New Roman" w:hAnsi="Times New Roman"/>
                <w:sz w:val="24"/>
                <w:szCs w:val="24"/>
              </w:rPr>
            </w:pPr>
          </w:p>
          <w:p w14:paraId="134A048C" w14:textId="77777777" w:rsidR="00575DE7" w:rsidRDefault="00575DE7" w:rsidP="0040361A">
            <w:pPr>
              <w:pStyle w:val="af0"/>
              <w:rPr>
                <w:rFonts w:ascii="Times New Roman" w:hAnsi="Times New Roman"/>
                <w:sz w:val="24"/>
                <w:szCs w:val="24"/>
              </w:rPr>
            </w:pPr>
          </w:p>
          <w:p w14:paraId="199D24CF" w14:textId="77777777" w:rsidR="00575DE7" w:rsidRDefault="00575DE7" w:rsidP="0040361A">
            <w:pPr>
              <w:pStyle w:val="af0"/>
              <w:rPr>
                <w:rFonts w:ascii="Times New Roman" w:hAnsi="Times New Roman"/>
                <w:sz w:val="24"/>
                <w:szCs w:val="24"/>
              </w:rPr>
            </w:pPr>
          </w:p>
          <w:p w14:paraId="3C99EAA6" w14:textId="77777777" w:rsidR="00575DE7" w:rsidRDefault="00575DE7" w:rsidP="0040361A">
            <w:pPr>
              <w:pStyle w:val="af0"/>
              <w:rPr>
                <w:rFonts w:ascii="Times New Roman" w:hAnsi="Times New Roman"/>
                <w:sz w:val="24"/>
                <w:szCs w:val="24"/>
              </w:rPr>
            </w:pPr>
          </w:p>
          <w:p w14:paraId="77CBA6C9" w14:textId="77777777" w:rsidR="00575DE7" w:rsidRDefault="00575DE7" w:rsidP="0040361A">
            <w:pPr>
              <w:pStyle w:val="af0"/>
              <w:rPr>
                <w:rFonts w:ascii="Times New Roman" w:hAnsi="Times New Roman"/>
                <w:sz w:val="24"/>
                <w:szCs w:val="24"/>
              </w:rPr>
            </w:pPr>
          </w:p>
          <w:p w14:paraId="5ACA6DF8" w14:textId="77777777" w:rsidR="00575DE7" w:rsidRDefault="00575DE7" w:rsidP="0040361A">
            <w:pPr>
              <w:pStyle w:val="af0"/>
              <w:rPr>
                <w:rFonts w:ascii="Times New Roman" w:hAnsi="Times New Roman"/>
                <w:sz w:val="24"/>
                <w:szCs w:val="24"/>
              </w:rPr>
            </w:pPr>
          </w:p>
          <w:p w14:paraId="22E9B42A" w14:textId="77777777" w:rsidR="00575DE7" w:rsidRDefault="00575DE7" w:rsidP="0040361A">
            <w:pPr>
              <w:pStyle w:val="af0"/>
              <w:rPr>
                <w:rFonts w:ascii="Times New Roman" w:hAnsi="Times New Roman"/>
                <w:sz w:val="24"/>
                <w:szCs w:val="24"/>
              </w:rPr>
            </w:pPr>
          </w:p>
          <w:p w14:paraId="7AB16667" w14:textId="77777777" w:rsidR="00575DE7" w:rsidRDefault="00575DE7" w:rsidP="0040361A">
            <w:pPr>
              <w:pStyle w:val="af0"/>
              <w:rPr>
                <w:rFonts w:ascii="Times New Roman" w:hAnsi="Times New Roman"/>
                <w:sz w:val="24"/>
                <w:szCs w:val="24"/>
              </w:rPr>
            </w:pPr>
          </w:p>
          <w:p w14:paraId="02B271A3" w14:textId="77777777" w:rsidR="00575DE7" w:rsidRDefault="00575DE7" w:rsidP="0040361A">
            <w:pPr>
              <w:pStyle w:val="af0"/>
              <w:rPr>
                <w:rFonts w:ascii="Times New Roman" w:hAnsi="Times New Roman"/>
                <w:sz w:val="24"/>
                <w:szCs w:val="24"/>
              </w:rPr>
            </w:pPr>
          </w:p>
          <w:p w14:paraId="12BE2334" w14:textId="77777777" w:rsidR="00575DE7" w:rsidRDefault="00575DE7" w:rsidP="0040361A">
            <w:pPr>
              <w:pStyle w:val="af0"/>
              <w:rPr>
                <w:rFonts w:ascii="Times New Roman" w:hAnsi="Times New Roman"/>
                <w:sz w:val="24"/>
                <w:szCs w:val="24"/>
              </w:rPr>
            </w:pPr>
          </w:p>
          <w:p w14:paraId="23594315" w14:textId="77777777" w:rsidR="00575DE7" w:rsidRDefault="00575DE7" w:rsidP="0040361A">
            <w:pPr>
              <w:pStyle w:val="af0"/>
              <w:rPr>
                <w:rFonts w:ascii="Times New Roman" w:hAnsi="Times New Roman"/>
                <w:sz w:val="24"/>
                <w:szCs w:val="24"/>
              </w:rPr>
            </w:pPr>
          </w:p>
          <w:p w14:paraId="326F4828" w14:textId="77777777" w:rsidR="00575DE7" w:rsidRDefault="00575DE7" w:rsidP="0040361A">
            <w:pPr>
              <w:pStyle w:val="af0"/>
              <w:rPr>
                <w:rFonts w:ascii="Times New Roman" w:hAnsi="Times New Roman"/>
                <w:sz w:val="24"/>
                <w:szCs w:val="24"/>
              </w:rPr>
            </w:pPr>
          </w:p>
          <w:p w14:paraId="723003F7" w14:textId="77777777" w:rsidR="00575DE7" w:rsidRDefault="00575DE7" w:rsidP="0040361A">
            <w:pPr>
              <w:pStyle w:val="af0"/>
              <w:rPr>
                <w:rFonts w:ascii="Times New Roman" w:hAnsi="Times New Roman"/>
                <w:sz w:val="24"/>
                <w:szCs w:val="24"/>
              </w:rPr>
            </w:pPr>
          </w:p>
          <w:p w14:paraId="371507FA" w14:textId="77777777" w:rsidR="00575DE7" w:rsidRDefault="00575DE7" w:rsidP="0040361A">
            <w:pPr>
              <w:pStyle w:val="af0"/>
              <w:rPr>
                <w:rFonts w:ascii="Times New Roman" w:hAnsi="Times New Roman"/>
                <w:sz w:val="24"/>
                <w:szCs w:val="24"/>
              </w:rPr>
            </w:pPr>
          </w:p>
          <w:p w14:paraId="3CDFD55E" w14:textId="77777777" w:rsidR="00575DE7" w:rsidRDefault="00575DE7" w:rsidP="0040361A">
            <w:pPr>
              <w:pStyle w:val="af0"/>
              <w:rPr>
                <w:rFonts w:ascii="Times New Roman" w:hAnsi="Times New Roman"/>
                <w:sz w:val="24"/>
                <w:szCs w:val="24"/>
              </w:rPr>
            </w:pPr>
          </w:p>
          <w:p w14:paraId="72093EED" w14:textId="77777777" w:rsidR="00575DE7" w:rsidRDefault="00575DE7" w:rsidP="0040361A">
            <w:pPr>
              <w:pStyle w:val="af0"/>
              <w:rPr>
                <w:rFonts w:ascii="Times New Roman" w:hAnsi="Times New Roman"/>
                <w:sz w:val="24"/>
                <w:szCs w:val="24"/>
              </w:rPr>
            </w:pPr>
          </w:p>
          <w:p w14:paraId="67C00ABF" w14:textId="77777777" w:rsidR="00575DE7" w:rsidRDefault="00575DE7" w:rsidP="0040361A">
            <w:pPr>
              <w:pStyle w:val="af0"/>
              <w:rPr>
                <w:rFonts w:ascii="Times New Roman" w:hAnsi="Times New Roman"/>
                <w:sz w:val="24"/>
                <w:szCs w:val="24"/>
              </w:rPr>
            </w:pPr>
          </w:p>
          <w:p w14:paraId="4D693CF1" w14:textId="77777777" w:rsidR="00575DE7" w:rsidRDefault="00575DE7" w:rsidP="0040361A">
            <w:pPr>
              <w:pStyle w:val="af0"/>
              <w:rPr>
                <w:rFonts w:ascii="Times New Roman" w:hAnsi="Times New Roman"/>
                <w:sz w:val="24"/>
                <w:szCs w:val="24"/>
              </w:rPr>
            </w:pPr>
          </w:p>
          <w:p w14:paraId="5953D78B" w14:textId="77777777" w:rsidR="00575DE7" w:rsidRDefault="00575DE7" w:rsidP="0040361A">
            <w:pPr>
              <w:pStyle w:val="af0"/>
              <w:rPr>
                <w:rFonts w:ascii="Times New Roman" w:hAnsi="Times New Roman"/>
                <w:sz w:val="24"/>
                <w:szCs w:val="24"/>
              </w:rPr>
            </w:pPr>
          </w:p>
          <w:p w14:paraId="0080E237"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05ED" w14:textId="77777777" w:rsidR="00F90FD3" w:rsidRDefault="00F90FD3" w:rsidP="00BE4636">
      <w:pPr>
        <w:spacing w:after="0" w:line="240" w:lineRule="auto"/>
      </w:pPr>
      <w:r>
        <w:separator/>
      </w:r>
    </w:p>
  </w:endnote>
  <w:endnote w:type="continuationSeparator" w:id="0">
    <w:p w14:paraId="3B1E4B13" w14:textId="77777777" w:rsidR="00F90FD3" w:rsidRDefault="00F90FD3"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6B9D2716" w:rsidR="00101A05" w:rsidRDefault="00101A05">
    <w:pPr>
      <w:pStyle w:val="a9"/>
      <w:jc w:val="right"/>
    </w:pPr>
    <w:r>
      <w:fldChar w:fldCharType="begin"/>
    </w:r>
    <w:r>
      <w:instrText>PAGE   \* MERGEFORMAT</w:instrText>
    </w:r>
    <w:r>
      <w:fldChar w:fldCharType="separate"/>
    </w:r>
    <w:r w:rsidR="00150C46">
      <w:rPr>
        <w:noProof/>
      </w:rPr>
      <w:t>7</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99CB3" w14:textId="77777777" w:rsidR="00F90FD3" w:rsidRDefault="00F90FD3" w:rsidP="00BE4636">
      <w:pPr>
        <w:spacing w:after="0" w:line="240" w:lineRule="auto"/>
      </w:pPr>
      <w:r>
        <w:separator/>
      </w:r>
    </w:p>
  </w:footnote>
  <w:footnote w:type="continuationSeparator" w:id="0">
    <w:p w14:paraId="388D6566" w14:textId="77777777" w:rsidR="00F90FD3" w:rsidRDefault="00F90FD3"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51C"/>
    <w:rsid w:val="00020F83"/>
    <w:rsid w:val="00024C65"/>
    <w:rsid w:val="00027E76"/>
    <w:rsid w:val="00032DF4"/>
    <w:rsid w:val="00041098"/>
    <w:rsid w:val="00051D44"/>
    <w:rsid w:val="00054A38"/>
    <w:rsid w:val="000635C8"/>
    <w:rsid w:val="00073DA5"/>
    <w:rsid w:val="00095D90"/>
    <w:rsid w:val="00096F91"/>
    <w:rsid w:val="000B00D6"/>
    <w:rsid w:val="000B13A1"/>
    <w:rsid w:val="000C07B5"/>
    <w:rsid w:val="000C3ADB"/>
    <w:rsid w:val="000D0578"/>
    <w:rsid w:val="000D37ED"/>
    <w:rsid w:val="000D3DB0"/>
    <w:rsid w:val="000F2848"/>
    <w:rsid w:val="000F7CBD"/>
    <w:rsid w:val="00101A05"/>
    <w:rsid w:val="00101A2F"/>
    <w:rsid w:val="00113C78"/>
    <w:rsid w:val="0011599E"/>
    <w:rsid w:val="00117E3C"/>
    <w:rsid w:val="00131CE8"/>
    <w:rsid w:val="00132FA9"/>
    <w:rsid w:val="00137956"/>
    <w:rsid w:val="00150C46"/>
    <w:rsid w:val="00157719"/>
    <w:rsid w:val="0017617C"/>
    <w:rsid w:val="00180BCD"/>
    <w:rsid w:val="00187635"/>
    <w:rsid w:val="001B361E"/>
    <w:rsid w:val="001E5AFF"/>
    <w:rsid w:val="001E7632"/>
    <w:rsid w:val="001F7A33"/>
    <w:rsid w:val="00205F10"/>
    <w:rsid w:val="00214652"/>
    <w:rsid w:val="002314F2"/>
    <w:rsid w:val="0023193A"/>
    <w:rsid w:val="0023703A"/>
    <w:rsid w:val="00256E1E"/>
    <w:rsid w:val="00263513"/>
    <w:rsid w:val="00265BB6"/>
    <w:rsid w:val="00271ACA"/>
    <w:rsid w:val="0028064B"/>
    <w:rsid w:val="002855F1"/>
    <w:rsid w:val="00294223"/>
    <w:rsid w:val="00294733"/>
    <w:rsid w:val="002A1883"/>
    <w:rsid w:val="002B3388"/>
    <w:rsid w:val="002B7E1D"/>
    <w:rsid w:val="002C3186"/>
    <w:rsid w:val="002D0B80"/>
    <w:rsid w:val="002D25B4"/>
    <w:rsid w:val="002D384F"/>
    <w:rsid w:val="002D456F"/>
    <w:rsid w:val="002D590A"/>
    <w:rsid w:val="002F40C2"/>
    <w:rsid w:val="002F58F6"/>
    <w:rsid w:val="00303BE2"/>
    <w:rsid w:val="0031261C"/>
    <w:rsid w:val="003166E0"/>
    <w:rsid w:val="00337B87"/>
    <w:rsid w:val="00361D92"/>
    <w:rsid w:val="00371536"/>
    <w:rsid w:val="003B241D"/>
    <w:rsid w:val="003C6576"/>
    <w:rsid w:val="003D2D8B"/>
    <w:rsid w:val="003E2576"/>
    <w:rsid w:val="003E5CF5"/>
    <w:rsid w:val="003F0885"/>
    <w:rsid w:val="003F0BAC"/>
    <w:rsid w:val="003F5D69"/>
    <w:rsid w:val="00407BBC"/>
    <w:rsid w:val="004159B3"/>
    <w:rsid w:val="0044030F"/>
    <w:rsid w:val="00440D41"/>
    <w:rsid w:val="00442108"/>
    <w:rsid w:val="0046636D"/>
    <w:rsid w:val="00472C96"/>
    <w:rsid w:val="00473CA6"/>
    <w:rsid w:val="00493B8B"/>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7534"/>
    <w:rsid w:val="005C3DDA"/>
    <w:rsid w:val="005D1B7F"/>
    <w:rsid w:val="005E034F"/>
    <w:rsid w:val="005E0C3C"/>
    <w:rsid w:val="005F20D7"/>
    <w:rsid w:val="005F3033"/>
    <w:rsid w:val="00604928"/>
    <w:rsid w:val="00620259"/>
    <w:rsid w:val="00625FF8"/>
    <w:rsid w:val="00636A67"/>
    <w:rsid w:val="006536CF"/>
    <w:rsid w:val="006664EA"/>
    <w:rsid w:val="00667FCD"/>
    <w:rsid w:val="00674B35"/>
    <w:rsid w:val="00680623"/>
    <w:rsid w:val="00680894"/>
    <w:rsid w:val="006966D2"/>
    <w:rsid w:val="006B1582"/>
    <w:rsid w:val="006D7A97"/>
    <w:rsid w:val="006E7069"/>
    <w:rsid w:val="006F4621"/>
    <w:rsid w:val="006F6A29"/>
    <w:rsid w:val="00717ECC"/>
    <w:rsid w:val="00730BAF"/>
    <w:rsid w:val="0073113F"/>
    <w:rsid w:val="00733A63"/>
    <w:rsid w:val="00735098"/>
    <w:rsid w:val="00736808"/>
    <w:rsid w:val="007518DE"/>
    <w:rsid w:val="0075231E"/>
    <w:rsid w:val="007576F8"/>
    <w:rsid w:val="00786FA8"/>
    <w:rsid w:val="007A2EB6"/>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81507"/>
    <w:rsid w:val="00892044"/>
    <w:rsid w:val="008935B3"/>
    <w:rsid w:val="008976D6"/>
    <w:rsid w:val="008B26BE"/>
    <w:rsid w:val="008B74C2"/>
    <w:rsid w:val="008D252B"/>
    <w:rsid w:val="008E7A14"/>
    <w:rsid w:val="00920A47"/>
    <w:rsid w:val="00922138"/>
    <w:rsid w:val="00931AA1"/>
    <w:rsid w:val="0096135A"/>
    <w:rsid w:val="00963535"/>
    <w:rsid w:val="00965CF3"/>
    <w:rsid w:val="00967B75"/>
    <w:rsid w:val="00977392"/>
    <w:rsid w:val="009A560C"/>
    <w:rsid w:val="009C1A33"/>
    <w:rsid w:val="009D6582"/>
    <w:rsid w:val="009D7612"/>
    <w:rsid w:val="009D790C"/>
    <w:rsid w:val="009E74B7"/>
    <w:rsid w:val="00A2353C"/>
    <w:rsid w:val="00A33C5C"/>
    <w:rsid w:val="00A368A0"/>
    <w:rsid w:val="00A755CE"/>
    <w:rsid w:val="00A80C3E"/>
    <w:rsid w:val="00A810A7"/>
    <w:rsid w:val="00A818BD"/>
    <w:rsid w:val="00A82722"/>
    <w:rsid w:val="00A834FC"/>
    <w:rsid w:val="00AA1C7C"/>
    <w:rsid w:val="00AD288A"/>
    <w:rsid w:val="00B03DF7"/>
    <w:rsid w:val="00B12DC6"/>
    <w:rsid w:val="00B3653F"/>
    <w:rsid w:val="00B45FD2"/>
    <w:rsid w:val="00B526F3"/>
    <w:rsid w:val="00B74E62"/>
    <w:rsid w:val="00B9110D"/>
    <w:rsid w:val="00B94627"/>
    <w:rsid w:val="00BA1D1A"/>
    <w:rsid w:val="00BB2A47"/>
    <w:rsid w:val="00BC1684"/>
    <w:rsid w:val="00BC604B"/>
    <w:rsid w:val="00BC6671"/>
    <w:rsid w:val="00BD179F"/>
    <w:rsid w:val="00BE0429"/>
    <w:rsid w:val="00BE11B6"/>
    <w:rsid w:val="00BE4636"/>
    <w:rsid w:val="00BF3A7B"/>
    <w:rsid w:val="00C0178A"/>
    <w:rsid w:val="00C102EB"/>
    <w:rsid w:val="00C1319D"/>
    <w:rsid w:val="00C22BE1"/>
    <w:rsid w:val="00C2576E"/>
    <w:rsid w:val="00C30168"/>
    <w:rsid w:val="00C36959"/>
    <w:rsid w:val="00C42328"/>
    <w:rsid w:val="00C47CFD"/>
    <w:rsid w:val="00C504A4"/>
    <w:rsid w:val="00C55875"/>
    <w:rsid w:val="00C640FA"/>
    <w:rsid w:val="00C66FF5"/>
    <w:rsid w:val="00C81848"/>
    <w:rsid w:val="00C93B37"/>
    <w:rsid w:val="00CB2AAB"/>
    <w:rsid w:val="00CB6886"/>
    <w:rsid w:val="00CC0B89"/>
    <w:rsid w:val="00CC72DC"/>
    <w:rsid w:val="00CD1132"/>
    <w:rsid w:val="00CD57C9"/>
    <w:rsid w:val="00CF0A81"/>
    <w:rsid w:val="00D0359B"/>
    <w:rsid w:val="00D44279"/>
    <w:rsid w:val="00D45C57"/>
    <w:rsid w:val="00D46E2D"/>
    <w:rsid w:val="00D819BE"/>
    <w:rsid w:val="00DA02E2"/>
    <w:rsid w:val="00DA40E5"/>
    <w:rsid w:val="00DC1F79"/>
    <w:rsid w:val="00DC5563"/>
    <w:rsid w:val="00DC5A58"/>
    <w:rsid w:val="00DE730D"/>
    <w:rsid w:val="00E10C68"/>
    <w:rsid w:val="00E26D97"/>
    <w:rsid w:val="00E2792E"/>
    <w:rsid w:val="00E30D33"/>
    <w:rsid w:val="00E36E5A"/>
    <w:rsid w:val="00E55A15"/>
    <w:rsid w:val="00E5684E"/>
    <w:rsid w:val="00E854D8"/>
    <w:rsid w:val="00E92B39"/>
    <w:rsid w:val="00E95D5D"/>
    <w:rsid w:val="00EA3CBC"/>
    <w:rsid w:val="00EC1C34"/>
    <w:rsid w:val="00ED139D"/>
    <w:rsid w:val="00F00F53"/>
    <w:rsid w:val="00F31332"/>
    <w:rsid w:val="00F3299F"/>
    <w:rsid w:val="00F37626"/>
    <w:rsid w:val="00F46F47"/>
    <w:rsid w:val="00F50F63"/>
    <w:rsid w:val="00F57C23"/>
    <w:rsid w:val="00F64DC7"/>
    <w:rsid w:val="00F7126B"/>
    <w:rsid w:val="00F7330E"/>
    <w:rsid w:val="00F7416B"/>
    <w:rsid w:val="00F7795E"/>
    <w:rsid w:val="00F811AC"/>
    <w:rsid w:val="00F85CA2"/>
    <w:rsid w:val="00F901A3"/>
    <w:rsid w:val="00F90FD3"/>
    <w:rsid w:val="00FB0930"/>
    <w:rsid w:val="00FB7216"/>
    <w:rsid w:val="00FC4C3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E1C1-D027-40B6-895E-524FD7F8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4730</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6</cp:revision>
  <cp:lastPrinted>2021-09-10T08:50:00Z</cp:lastPrinted>
  <dcterms:created xsi:type="dcterms:W3CDTF">2022-06-19T12:39:00Z</dcterms:created>
  <dcterms:modified xsi:type="dcterms:W3CDTF">2023-11-20T10:47:00Z</dcterms:modified>
</cp:coreProperties>
</file>